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7A995">
      <w:pPr>
        <w:pStyle w:val="5"/>
        <w:spacing w:line="299" w:lineRule="auto"/>
        <w:rPr>
          <w:rFonts w:hint="default" w:ascii="Times New Roman" w:hAnsi="Times New Roman" w:eastAsia="宋体" w:cs="Times New Roman"/>
          <w:spacing w:val="0"/>
          <w:w w:val="100"/>
          <w:kern w:val="0"/>
          <w:position w:val="0"/>
        </w:rPr>
      </w:pPr>
    </w:p>
    <w:p w14:paraId="58E924A4">
      <w:pPr>
        <w:pStyle w:val="5"/>
        <w:spacing w:line="299" w:lineRule="auto"/>
        <w:rPr>
          <w:rFonts w:hint="default" w:ascii="Times New Roman" w:hAnsi="Times New Roman" w:eastAsia="宋体" w:cs="Times New Roman"/>
          <w:spacing w:val="0"/>
          <w:w w:val="100"/>
          <w:kern w:val="0"/>
          <w:position w:val="0"/>
        </w:rPr>
      </w:pPr>
    </w:p>
    <w:p w14:paraId="226D9310">
      <w:pPr>
        <w:pStyle w:val="5"/>
        <w:spacing w:line="300" w:lineRule="auto"/>
        <w:rPr>
          <w:rFonts w:hint="default" w:ascii="Times New Roman" w:hAnsi="Times New Roman" w:eastAsia="宋体" w:cs="Times New Roman"/>
          <w:spacing w:val="0"/>
          <w:w w:val="100"/>
          <w:kern w:val="0"/>
          <w:position w:val="0"/>
        </w:rPr>
      </w:pPr>
    </w:p>
    <w:p w14:paraId="4F2388EA">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outlineLvl w:val="9"/>
        <w:rPr>
          <w:rFonts w:hint="default" w:ascii="Times New Roman" w:hAnsi="Times New Roman" w:eastAsia="宋体" w:cs="Times New Roman"/>
          <w:b/>
          <w:bCs/>
          <w:spacing w:val="0"/>
          <w:w w:val="100"/>
          <w:kern w:val="0"/>
          <w:position w:val="0"/>
          <w:sz w:val="44"/>
          <w:szCs w:val="44"/>
          <w:lang w:eastAsia="zh-CN"/>
        </w:rPr>
      </w:pPr>
      <w:r>
        <w:rPr>
          <w:rFonts w:hint="default" w:ascii="Times New Roman" w:hAnsi="Times New Roman" w:eastAsia="宋体" w:cs="Times New Roman"/>
          <w:b/>
          <w:bCs/>
          <w:spacing w:val="0"/>
          <w:w w:val="100"/>
          <w:kern w:val="0"/>
          <w:position w:val="0"/>
          <w:sz w:val="44"/>
          <w:szCs w:val="44"/>
          <w:lang w:eastAsia="zh-CN"/>
        </w:rPr>
        <w:t>海南云海智科数字科技有限公司</w:t>
      </w:r>
    </w:p>
    <w:p w14:paraId="1BBB271B">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center"/>
        <w:textAlignment w:val="baseline"/>
        <w:outlineLvl w:val="9"/>
        <w:rPr>
          <w:rFonts w:hint="default" w:ascii="Times New Roman" w:hAnsi="Times New Roman" w:eastAsia="宋体" w:cs="Times New Roman"/>
          <w:spacing w:val="0"/>
          <w:w w:val="100"/>
          <w:kern w:val="0"/>
          <w:position w:val="0"/>
          <w:sz w:val="44"/>
          <w:szCs w:val="44"/>
          <w:lang w:eastAsia="zh-CN"/>
        </w:rPr>
      </w:pPr>
      <w:r>
        <w:rPr>
          <w:rFonts w:hint="default" w:ascii="Times New Roman" w:hAnsi="Times New Roman" w:eastAsia="宋体" w:cs="Times New Roman"/>
          <w:b/>
          <w:bCs/>
          <w:spacing w:val="0"/>
          <w:w w:val="100"/>
          <w:kern w:val="0"/>
          <w:position w:val="0"/>
          <w:sz w:val="44"/>
          <w:szCs w:val="44"/>
          <w:lang w:eastAsia="zh-CN"/>
        </w:rPr>
        <w:t>全专业正向BIM设计系统以及BIM轻量化</w:t>
      </w:r>
      <w:r>
        <w:rPr>
          <w:rFonts w:hint="eastAsia" w:ascii="Times New Roman" w:hAnsi="Times New Roman" w:eastAsia="宋体" w:cs="Times New Roman"/>
          <w:b/>
          <w:bCs/>
          <w:spacing w:val="0"/>
          <w:w w:val="100"/>
          <w:kern w:val="0"/>
          <w:position w:val="0"/>
          <w:sz w:val="44"/>
          <w:szCs w:val="44"/>
          <w:lang w:val="en-US" w:eastAsia="zh-CN"/>
        </w:rPr>
        <w:t>软件</w:t>
      </w:r>
    </w:p>
    <w:p w14:paraId="66AC2796">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655174C7">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400B93E4">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60524E64">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r>
        <w:rPr>
          <w:rFonts w:hint="default" w:ascii="Times New Roman" w:hAnsi="Times New Roman" w:eastAsia="宋体" w:cs="Times New Roman"/>
          <w:b/>
          <w:bCs/>
          <w:spacing w:val="0"/>
          <w:w w:val="100"/>
          <w:kern w:val="0"/>
          <w:position w:val="0"/>
          <w:sz w:val="44"/>
          <w:szCs w:val="44"/>
        </w:rPr>
        <w:t>采购文件</w:t>
      </w:r>
    </w:p>
    <w:p w14:paraId="6C7E67A8">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outlineLvl w:val="9"/>
        <w:rPr>
          <w:rFonts w:hint="default" w:ascii="Times New Roman" w:hAnsi="Times New Roman" w:eastAsia="宋体" w:cs="Times New Roman"/>
          <w:spacing w:val="0"/>
          <w:w w:val="100"/>
          <w:kern w:val="0"/>
          <w:position w:val="0"/>
          <w:sz w:val="44"/>
          <w:szCs w:val="44"/>
        </w:rPr>
      </w:pPr>
    </w:p>
    <w:p w14:paraId="3D0B1318">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0D949188">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34E761B1">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5DE96556">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68539C72">
      <w:pPr>
        <w:pStyle w:val="5"/>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44"/>
          <w:szCs w:val="44"/>
        </w:rPr>
      </w:pPr>
    </w:p>
    <w:p w14:paraId="0917BD11">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32"/>
          <w:szCs w:val="32"/>
        </w:rPr>
      </w:pPr>
      <w:r>
        <w:rPr>
          <w:rFonts w:hint="default" w:ascii="Times New Roman" w:hAnsi="Times New Roman" w:eastAsia="宋体" w:cs="Times New Roman"/>
          <w:b/>
          <w:bCs/>
          <w:spacing w:val="0"/>
          <w:w w:val="100"/>
          <w:kern w:val="0"/>
          <w:position w:val="0"/>
          <w:sz w:val="32"/>
          <w:szCs w:val="32"/>
        </w:rPr>
        <w:t>海南云海智科数字科技有限公司</w:t>
      </w:r>
    </w:p>
    <w:p w14:paraId="2D3936A9">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default" w:ascii="Times New Roman" w:hAnsi="Times New Roman" w:eastAsia="宋体" w:cs="Times New Roman"/>
          <w:spacing w:val="0"/>
          <w:w w:val="100"/>
          <w:kern w:val="0"/>
          <w:position w:val="0"/>
          <w:sz w:val="32"/>
          <w:szCs w:val="32"/>
        </w:rPr>
      </w:pPr>
      <w:r>
        <w:rPr>
          <w:rFonts w:hint="default" w:ascii="Times New Roman" w:hAnsi="Times New Roman" w:eastAsia="宋体" w:cs="Times New Roman"/>
          <w:b/>
          <w:bCs/>
          <w:spacing w:val="0"/>
          <w:w w:val="100"/>
          <w:kern w:val="0"/>
          <w:position w:val="0"/>
          <w:sz w:val="32"/>
          <w:szCs w:val="32"/>
        </w:rPr>
        <w:t>2025年</w:t>
      </w:r>
      <w:r>
        <w:rPr>
          <w:rFonts w:hint="eastAsia" w:ascii="Times New Roman" w:hAnsi="Times New Roman" w:eastAsia="宋体" w:cs="Times New Roman"/>
          <w:b/>
          <w:bCs/>
          <w:spacing w:val="0"/>
          <w:w w:val="100"/>
          <w:kern w:val="0"/>
          <w:position w:val="0"/>
          <w:sz w:val="32"/>
          <w:szCs w:val="32"/>
          <w:lang w:val="en-US" w:eastAsia="zh-CN"/>
        </w:rPr>
        <w:t>12</w:t>
      </w:r>
      <w:r>
        <w:rPr>
          <w:rFonts w:hint="default" w:ascii="Times New Roman" w:hAnsi="Times New Roman" w:eastAsia="宋体" w:cs="Times New Roman"/>
          <w:b/>
          <w:bCs/>
          <w:spacing w:val="0"/>
          <w:w w:val="100"/>
          <w:kern w:val="0"/>
          <w:position w:val="0"/>
          <w:sz w:val="32"/>
          <w:szCs w:val="32"/>
        </w:rPr>
        <w:t>月</w:t>
      </w:r>
    </w:p>
    <w:p w14:paraId="6706E541">
      <w:pPr>
        <w:spacing w:line="225" w:lineRule="auto"/>
        <w:rPr>
          <w:rFonts w:hint="default" w:ascii="Times New Roman" w:hAnsi="Times New Roman" w:eastAsia="宋体" w:cs="Times New Roman"/>
          <w:spacing w:val="0"/>
          <w:w w:val="100"/>
          <w:kern w:val="0"/>
          <w:position w:val="0"/>
          <w:sz w:val="31"/>
          <w:szCs w:val="31"/>
        </w:rPr>
      </w:pPr>
    </w:p>
    <w:p w14:paraId="482895CB">
      <w:pPr>
        <w:spacing w:line="225" w:lineRule="auto"/>
        <w:rPr>
          <w:rFonts w:hint="default" w:ascii="Times New Roman" w:hAnsi="Times New Roman" w:eastAsia="宋体" w:cs="Times New Roman"/>
          <w:spacing w:val="0"/>
          <w:w w:val="100"/>
          <w:kern w:val="0"/>
          <w:position w:val="0"/>
          <w:sz w:val="31"/>
          <w:szCs w:val="31"/>
        </w:rPr>
        <w:sectPr>
          <w:headerReference r:id="rId5" w:type="default"/>
          <w:footerReference r:id="rId6" w:type="default"/>
          <w:pgSz w:w="11907" w:h="16838"/>
          <w:pgMar w:top="1440" w:right="1803" w:bottom="1440" w:left="1803" w:header="1077" w:footer="1077" w:gutter="0"/>
          <w:pgBorders>
            <w:top w:val="none" w:sz="0" w:space="0"/>
            <w:left w:val="none" w:sz="0" w:space="0"/>
            <w:bottom w:val="none" w:sz="0" w:space="0"/>
            <w:right w:val="none" w:sz="0" w:space="0"/>
          </w:pgBorders>
          <w:cols w:space="0" w:num="1"/>
          <w:rtlGutter w:val="0"/>
          <w:docGrid w:linePitch="0" w:charSpace="0"/>
        </w:sectPr>
      </w:pPr>
    </w:p>
    <w:p w14:paraId="4D6C3387">
      <w:pPr>
        <w:pStyle w:val="5"/>
        <w:spacing w:line="280" w:lineRule="auto"/>
        <w:rPr>
          <w:rFonts w:hint="default" w:ascii="Times New Roman" w:hAnsi="Times New Roman" w:eastAsia="宋体" w:cs="Times New Roman"/>
          <w:spacing w:val="0"/>
          <w:w w:val="100"/>
          <w:kern w:val="0"/>
          <w:position w:val="0"/>
        </w:rPr>
      </w:pPr>
    </w:p>
    <w:p w14:paraId="178493BB">
      <w:pPr>
        <w:pStyle w:val="5"/>
        <w:spacing w:line="280" w:lineRule="auto"/>
        <w:rPr>
          <w:rFonts w:hint="default" w:ascii="Times New Roman" w:hAnsi="Times New Roman" w:eastAsia="宋体" w:cs="Times New Roman"/>
          <w:spacing w:val="0"/>
          <w:w w:val="100"/>
          <w:kern w:val="0"/>
          <w:position w:val="0"/>
        </w:rPr>
      </w:pPr>
    </w:p>
    <w:p w14:paraId="6FD3384A">
      <w:pPr>
        <w:pStyle w:val="5"/>
        <w:spacing w:line="281" w:lineRule="auto"/>
        <w:rPr>
          <w:rFonts w:hint="default" w:ascii="Times New Roman" w:hAnsi="Times New Roman" w:eastAsia="宋体" w:cs="Times New Roman"/>
          <w:spacing w:val="0"/>
          <w:w w:val="100"/>
          <w:kern w:val="0"/>
          <w:position w:val="0"/>
          <w:sz w:val="36"/>
          <w:szCs w:val="36"/>
        </w:rPr>
      </w:pPr>
    </w:p>
    <w:sdt>
      <w:sdtPr>
        <w:rPr>
          <w:rFonts w:hint="default" w:ascii="Times New Roman" w:hAnsi="Times New Roman" w:eastAsia="宋体" w:cs="Times New Roman"/>
          <w:snapToGrid w:val="0"/>
          <w:color w:val="000000"/>
          <w:kern w:val="0"/>
          <w:sz w:val="36"/>
          <w:szCs w:val="36"/>
          <w:lang w:val="en-US" w:eastAsia="en-US" w:bidi="ar-SA"/>
        </w:rPr>
        <w:id w:val="147479787"/>
        <w15:color w:val="DBDBDB"/>
        <w:docPartObj>
          <w:docPartGallery w:val="Table of Contents"/>
          <w:docPartUnique/>
        </w:docPartObj>
      </w:sdtPr>
      <w:sdtEndPr>
        <w:rPr>
          <w:rFonts w:hint="default" w:ascii="Times New Roman" w:hAnsi="Times New Roman" w:eastAsia="宋体" w:cs="Times New Roman"/>
          <w:snapToGrid w:val="0"/>
          <w:color w:val="000000"/>
          <w:spacing w:val="0"/>
          <w:w w:val="100"/>
          <w:kern w:val="0"/>
          <w:position w:val="0"/>
          <w:sz w:val="21"/>
          <w:szCs w:val="21"/>
          <w:lang w:val="en-US" w:eastAsia="en-US" w:bidi="ar-SA"/>
        </w:rPr>
      </w:sdtEndPr>
      <w:sdtContent>
        <w:p w14:paraId="4FD1697A">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6"/>
              <w:szCs w:val="36"/>
            </w:rPr>
          </w:pPr>
          <w:r>
            <w:rPr>
              <w:rFonts w:hint="default" w:ascii="Times New Roman" w:hAnsi="Times New Roman" w:eastAsia="宋体" w:cs="Times New Roman"/>
              <w:sz w:val="36"/>
              <w:szCs w:val="36"/>
            </w:rPr>
            <w:t>目录</w:t>
          </w:r>
        </w:p>
        <w:p w14:paraId="0826B80F">
          <w:pPr>
            <w:pStyle w:val="9"/>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 w:val="21"/>
              <w:szCs w:val="21"/>
            </w:rPr>
            <w:fldChar w:fldCharType="begin"/>
          </w:r>
          <w:r>
            <w:rPr>
              <w:rFonts w:hint="default" w:ascii="Times New Roman" w:hAnsi="Times New Roman" w:eastAsia="宋体" w:cs="Times New Roman"/>
              <w:spacing w:val="0"/>
              <w:w w:val="100"/>
              <w:kern w:val="0"/>
              <w:position w:val="0"/>
              <w:sz w:val="21"/>
              <w:szCs w:val="21"/>
            </w:rPr>
            <w:instrText xml:space="preserve">TOC \o "1-3" \h \u </w:instrText>
          </w:r>
          <w:r>
            <w:rPr>
              <w:rFonts w:hint="default" w:ascii="Times New Roman" w:hAnsi="Times New Roman" w:eastAsia="宋体" w:cs="Times New Roman"/>
              <w:spacing w:val="0"/>
              <w:w w:val="100"/>
              <w:kern w:val="0"/>
              <w:position w:val="0"/>
              <w:sz w:val="21"/>
              <w:szCs w:val="21"/>
            </w:rPr>
            <w:fldChar w:fldCharType="separate"/>
          </w: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_Toc18960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第一部分</w:t>
          </w:r>
          <w:r>
            <w:rPr>
              <w:rFonts w:hint="default" w:ascii="Times New Roman" w:hAnsi="Times New Roman" w:eastAsia="宋体" w:cs="Times New Roman"/>
              <w:kern w:val="0"/>
              <w:lang w:val="en-US" w:eastAsia="zh-CN"/>
            </w:rPr>
            <w:t xml:space="preserve">   </w:t>
          </w:r>
          <w:r>
            <w:rPr>
              <w:rFonts w:hint="default" w:ascii="Times New Roman" w:hAnsi="Times New Roman" w:eastAsia="宋体" w:cs="Times New Roman"/>
              <w:kern w:val="0"/>
            </w:rPr>
            <w:t>采购公告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_Toc18960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4028D7A2">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_Toc31890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一、 项目基本情况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_Toc31890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2B7B8C34">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_Toc5706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二、 购买的主要内容及要求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_Toc5706 \h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266FA4F9">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_Toc10911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三、 供应商资格要求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_Toc10911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3D63C56">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_Toc10648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四、 公告发布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_Toc10648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5DAA904B">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_Toc6004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五、 报名文件提交</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_Toc6004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4BA3442C">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_Toc29046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六、 凡对本次采购提出询问，请按以下方式联系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_Toc29046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0CB86FAF">
          <w:pPr>
            <w:pStyle w:val="9"/>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_Toc3291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第二部分  供应商须知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_Toc3291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1FD8DFC9">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_Toc16862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一、 总则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_Toc16862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2C7C8D4">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_Toc17136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二、 报名文件编制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_Toc17136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1DEE4A7">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_Toc32345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三、 报价</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_Toc32345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6C263615">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_Toc29554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spacing w:val="0"/>
              <w:w w:val="100"/>
              <w:kern w:val="0"/>
              <w:position w:val="0"/>
            </w:rPr>
            <w:t xml:space="preserve">四、 </w:t>
          </w:r>
          <w:r>
            <w:rPr>
              <w:rFonts w:hint="default" w:ascii="Times New Roman" w:hAnsi="Times New Roman" w:eastAsia="宋体" w:cs="Times New Roman"/>
              <w:kern w:val="0"/>
            </w:rPr>
            <w:t>报名文件的数量和签署</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_Toc29554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3AFC5305">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_Toc13470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五、 报名文件的密封及标记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_Toc13470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0E61ECED">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_Toc3171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六、 报名文件提交截止时间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_Toc3171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363F88F0">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_Toc32040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七、 报名文件评审及成交</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_Toc32040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61AAEEB4">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_Toc9423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八、 公告</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_Toc9423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3061ED2A">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_Toc22883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九、 提出质疑</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_Toc22883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6E1E3487">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_Toc11452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十、 签订合同</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_Toc11452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3EB047DA">
          <w:pPr>
            <w:pStyle w:val="9"/>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_Toc17508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第三部分  合同条款及格式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_Toc17508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DA3B882">
          <w:pPr>
            <w:pStyle w:val="9"/>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_Toc22916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 xml:space="preserve">第四部分  </w:t>
          </w:r>
          <w:r>
            <w:rPr>
              <w:rFonts w:hint="default" w:ascii="Times New Roman" w:hAnsi="Times New Roman" w:eastAsia="宋体" w:cs="Times New Roman"/>
              <w:kern w:val="0"/>
              <w:lang w:val="en-US" w:eastAsia="zh-CN"/>
            </w:rPr>
            <w:t xml:space="preserve"> </w:t>
          </w:r>
          <w:r>
            <w:rPr>
              <w:rFonts w:hint="default" w:ascii="Times New Roman" w:hAnsi="Times New Roman" w:eastAsia="宋体" w:cs="Times New Roman"/>
              <w:kern w:val="0"/>
            </w:rPr>
            <w:t>报名文件内容及格式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_Toc22916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0A3EDA93">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_Toc4683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spacing w:val="0"/>
              <w:w w:val="100"/>
              <w:kern w:val="0"/>
              <w:position w:val="0"/>
            </w:rPr>
            <w:t xml:space="preserve">一、 </w:t>
          </w:r>
          <w:r>
            <w:rPr>
              <w:rFonts w:hint="default" w:ascii="Times New Roman" w:hAnsi="Times New Roman" w:eastAsia="宋体" w:cs="Times New Roman"/>
              <w:kern w:val="0"/>
            </w:rPr>
            <w:t>报价明细表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_Toc4683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D6E01DA">
          <w:pPr>
            <w:pStyle w:val="6"/>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_Toc6706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rPr>
            <w:t>1. 报价表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_Toc6706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47D3024B">
          <w:pPr>
            <w:pStyle w:val="10"/>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_Toc23481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spacing w:val="0"/>
              <w:w w:val="100"/>
              <w:kern w:val="0"/>
              <w:position w:val="0"/>
            </w:rPr>
            <w:t xml:space="preserve">二、 </w:t>
          </w:r>
          <w:r>
            <w:rPr>
              <w:rFonts w:hint="default" w:ascii="Times New Roman" w:hAnsi="Times New Roman" w:eastAsia="宋体" w:cs="Times New Roman"/>
              <w:kern w:val="0"/>
            </w:rPr>
            <w:t>法人及法人代表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_Toc23481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17</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3A950D65">
          <w:pPr>
            <w:pStyle w:val="6"/>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_Toc31641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spacing w:val="0"/>
              <w:w w:val="100"/>
              <w:kern w:val="0"/>
              <w:position w:val="0"/>
            </w:rPr>
            <w:t xml:space="preserve">1. </w:t>
          </w:r>
          <w:r>
            <w:rPr>
              <w:rFonts w:hint="default" w:ascii="Times New Roman" w:hAnsi="Times New Roman" w:eastAsia="宋体" w:cs="Times New Roman"/>
            </w:rPr>
            <w:t>法定代表人（负责人）证明书及法定代表人授权书格式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_Toc31641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17</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2948629B">
          <w:pPr>
            <w:pStyle w:val="6"/>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_Toc24074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spacing w:val="0"/>
              <w:w w:val="100"/>
              <w:kern w:val="0"/>
              <w:position w:val="0"/>
            </w:rPr>
            <w:t xml:space="preserve">2. </w:t>
          </w:r>
          <w:r>
            <w:rPr>
              <w:rFonts w:hint="default" w:ascii="Times New Roman" w:hAnsi="Times New Roman" w:eastAsia="宋体" w:cs="Times New Roman"/>
            </w:rPr>
            <w:t>供应商资格要求及其他商务资料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_Toc24074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19</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5EE009CE">
          <w:pPr>
            <w:pStyle w:val="6"/>
            <w:tabs>
              <w:tab w:val="right" w:leader="dot" w:pos="8301"/>
            </w:tabs>
            <w:rPr>
              <w:rFonts w:hint="default" w:ascii="Times New Roman" w:hAnsi="Times New Roman" w:eastAsia="宋体" w:cs="Times New Roman"/>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_Toc25143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rPr>
            <w:t>3. 商务技术偏离响应表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_Toc25143 \h </w:instrText>
          </w:r>
          <w:r>
            <w:rPr>
              <w:rFonts w:hint="default" w:ascii="Times New Roman" w:hAnsi="Times New Roman" w:eastAsia="宋体" w:cs="Times New Roman"/>
            </w:rPr>
            <w:fldChar w:fldCharType="separate"/>
          </w:r>
          <w:r>
            <w:rPr>
              <w:rFonts w:hint="default" w:ascii="Times New Roman" w:hAnsi="Times New Roman" w:eastAsia="宋体" w:cs="Times New Roman"/>
            </w:rPr>
            <w:t>20</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47C64BFD">
          <w:pPr>
            <w:pStyle w:val="10"/>
            <w:tabs>
              <w:tab w:val="right" w:leader="dot" w:pos="8301"/>
            </w:tabs>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pacing w:val="0"/>
              <w:w w:val="100"/>
              <w:kern w:val="0"/>
              <w:position w:val="0"/>
              <w:szCs w:val="21"/>
            </w:rPr>
            <w:fldChar w:fldCharType="begin"/>
          </w:r>
          <w:r>
            <w:rPr>
              <w:rFonts w:hint="default" w:ascii="Times New Roman" w:hAnsi="Times New Roman" w:eastAsia="宋体" w:cs="Times New Roman"/>
              <w:spacing w:val="0"/>
              <w:w w:val="100"/>
              <w:kern w:val="0"/>
              <w:position w:val="0"/>
              <w:szCs w:val="21"/>
            </w:rPr>
            <w:instrText xml:space="preserve"> HYPERLINK \l _Toc15911 </w:instrText>
          </w:r>
          <w:r>
            <w:rPr>
              <w:rFonts w:hint="default" w:ascii="Times New Roman" w:hAnsi="Times New Roman" w:eastAsia="宋体" w:cs="Times New Roman"/>
              <w:spacing w:val="0"/>
              <w:w w:val="100"/>
              <w:kern w:val="0"/>
              <w:position w:val="0"/>
              <w:szCs w:val="21"/>
            </w:rPr>
            <w:fldChar w:fldCharType="separate"/>
          </w:r>
          <w:r>
            <w:rPr>
              <w:rFonts w:hint="default" w:ascii="Times New Roman" w:hAnsi="Times New Roman" w:eastAsia="宋体" w:cs="Times New Roman"/>
              <w:kern w:val="0"/>
            </w:rPr>
            <w:t>三、 技术文件格式</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_Toc15911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22</w:t>
          </w:r>
          <w:r>
            <w:rPr>
              <w:rFonts w:hint="default" w:ascii="Times New Roman" w:hAnsi="Times New Roman" w:eastAsia="宋体" w:cs="Times New Roman"/>
            </w:rPr>
            <w:fldChar w:fldCharType="end"/>
          </w:r>
          <w:r>
            <w:rPr>
              <w:rFonts w:hint="default" w:ascii="Times New Roman" w:hAnsi="Times New Roman" w:eastAsia="宋体" w:cs="Times New Roman"/>
              <w:spacing w:val="0"/>
              <w:w w:val="100"/>
              <w:kern w:val="0"/>
              <w:position w:val="0"/>
              <w:szCs w:val="21"/>
            </w:rPr>
            <w:fldChar w:fldCharType="end"/>
          </w:r>
        </w:p>
        <w:p w14:paraId="7FF9BC6A">
          <w:pPr>
            <w:spacing w:line="194" w:lineRule="auto"/>
            <w:rPr>
              <w:rFonts w:hint="default" w:ascii="Times New Roman" w:hAnsi="Times New Roman" w:eastAsia="宋体" w:cs="Times New Roman"/>
              <w:snapToGrid w:val="0"/>
              <w:color w:val="000000"/>
              <w:spacing w:val="0"/>
              <w:w w:val="100"/>
              <w:kern w:val="0"/>
              <w:position w:val="0"/>
              <w:sz w:val="21"/>
              <w:szCs w:val="21"/>
              <w:lang w:val="en-US" w:eastAsia="en-US" w:bidi="ar-SA"/>
            </w:rPr>
          </w:pPr>
          <w:r>
            <w:rPr>
              <w:rFonts w:hint="default" w:ascii="Times New Roman" w:hAnsi="Times New Roman" w:eastAsia="宋体" w:cs="Times New Roman"/>
              <w:spacing w:val="0"/>
              <w:w w:val="100"/>
              <w:kern w:val="0"/>
              <w:position w:val="0"/>
              <w:szCs w:val="21"/>
            </w:rPr>
            <w:fldChar w:fldCharType="end"/>
          </w:r>
        </w:p>
      </w:sdtContent>
    </w:sdt>
    <w:p w14:paraId="7B3C9DF3">
      <w:pPr>
        <w:spacing w:line="194" w:lineRule="auto"/>
        <w:rPr>
          <w:rFonts w:hint="default" w:ascii="Times New Roman" w:hAnsi="Times New Roman" w:eastAsia="宋体" w:cs="Times New Roman"/>
          <w:snapToGrid w:val="0"/>
          <w:color w:val="000000"/>
          <w:spacing w:val="0"/>
          <w:w w:val="100"/>
          <w:kern w:val="0"/>
          <w:position w:val="0"/>
          <w:sz w:val="21"/>
          <w:szCs w:val="21"/>
          <w:lang w:val="en-US" w:eastAsia="en-US" w:bidi="ar-SA"/>
        </w:rPr>
        <w:sectPr>
          <w:footerReference r:id="rId7" w:type="default"/>
          <w:pgSz w:w="11907" w:h="16838"/>
          <w:pgMar w:top="1440" w:right="1803" w:bottom="1440" w:left="1803" w:header="1077" w:footer="1077" w:gutter="0"/>
          <w:pgBorders>
            <w:top w:val="none" w:sz="0" w:space="0"/>
            <w:left w:val="none" w:sz="0" w:space="0"/>
            <w:bottom w:val="none" w:sz="0" w:space="0"/>
            <w:right w:val="none" w:sz="0" w:space="0"/>
          </w:pgBorders>
          <w:pgNumType w:fmt="decimal" w:start="1"/>
          <w:cols w:space="0" w:num="1"/>
          <w:rtlGutter w:val="0"/>
          <w:docGrid w:linePitch="0" w:charSpace="0"/>
        </w:sectPr>
      </w:pPr>
    </w:p>
    <w:p w14:paraId="7DF0EE53">
      <w:pPr>
        <w:pStyle w:val="2"/>
        <w:keepNext/>
        <w:keepLines/>
        <w:pageBreakBefore w:val="0"/>
        <w:widowControl/>
        <w:kinsoku w:val="0"/>
        <w:wordWrap/>
        <w:overflowPunct/>
        <w:topLinePunct w:val="0"/>
        <w:autoSpaceDE w:val="0"/>
        <w:autoSpaceDN w:val="0"/>
        <w:bidi w:val="0"/>
        <w:adjustRightInd/>
        <w:snapToGrid/>
        <w:ind w:firstLine="0" w:firstLineChars="0"/>
        <w:jc w:val="center"/>
        <w:textAlignment w:val="baseline"/>
        <w:rPr>
          <w:rFonts w:hint="default" w:ascii="Times New Roman" w:hAnsi="Times New Roman" w:eastAsia="宋体" w:cs="Times New Roman"/>
          <w:kern w:val="0"/>
        </w:rPr>
      </w:pPr>
      <w:bookmarkStart w:id="0" w:name="_Toc18960"/>
      <w:r>
        <w:rPr>
          <w:rFonts w:hint="default" w:ascii="Times New Roman" w:hAnsi="Times New Roman" w:eastAsia="宋体" w:cs="Times New Roman"/>
          <w:kern w:val="0"/>
        </w:rPr>
        <w:t>第一部分</w:t>
      </w:r>
      <w:r>
        <w:rPr>
          <w:rFonts w:hint="default" w:ascii="Times New Roman" w:hAnsi="Times New Roman" w:eastAsia="宋体" w:cs="Times New Roman"/>
          <w:kern w:val="0"/>
          <w:lang w:val="en-US" w:eastAsia="zh-CN"/>
        </w:rPr>
        <w:t xml:space="preserve">   </w:t>
      </w:r>
      <w:r>
        <w:rPr>
          <w:rFonts w:hint="default" w:ascii="Times New Roman" w:hAnsi="Times New Roman" w:eastAsia="宋体" w:cs="Times New Roman"/>
          <w:kern w:val="0"/>
        </w:rPr>
        <w:t>采购公告</w:t>
      </w:r>
      <w:bookmarkEnd w:id="0"/>
    </w:p>
    <w:p w14:paraId="03E492A9">
      <w:pPr>
        <w:pStyle w:val="3"/>
        <w:bidi w:val="0"/>
        <w:rPr>
          <w:rFonts w:hint="default" w:ascii="Times New Roman" w:hAnsi="Times New Roman" w:eastAsia="宋体" w:cs="Times New Roman"/>
          <w:b/>
          <w:kern w:val="0"/>
        </w:rPr>
      </w:pPr>
      <w:bookmarkStart w:id="1" w:name="_Toc31890"/>
      <w:r>
        <w:rPr>
          <w:rFonts w:hint="default" w:ascii="Times New Roman" w:hAnsi="Times New Roman" w:eastAsia="宋体" w:cs="Times New Roman"/>
          <w:b/>
          <w:kern w:val="0"/>
        </w:rPr>
        <w:t>项目基本情况</w:t>
      </w:r>
      <w:bookmarkEnd w:id="1"/>
    </w:p>
    <w:p w14:paraId="00336C89">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项目名称：</w:t>
      </w:r>
      <w:r>
        <w:rPr>
          <w:rFonts w:hint="default" w:ascii="Times New Roman" w:hAnsi="Times New Roman" w:eastAsia="宋体" w:cs="Times New Roman"/>
          <w:spacing w:val="0"/>
          <w:w w:val="100"/>
          <w:kern w:val="0"/>
          <w:position w:val="0"/>
          <w:sz w:val="24"/>
          <w:szCs w:val="24"/>
          <w:lang w:eastAsia="zh-CN"/>
        </w:rPr>
        <w:t>海南云海智科数字科技有限公司全专业正向BIM设计系统以及BIM轻量化</w:t>
      </w:r>
      <w:r>
        <w:rPr>
          <w:rFonts w:hint="eastAsia" w:ascii="Times New Roman" w:hAnsi="Times New Roman" w:eastAsia="宋体" w:cs="Times New Roman"/>
          <w:spacing w:val="0"/>
          <w:w w:val="100"/>
          <w:kern w:val="0"/>
          <w:position w:val="0"/>
          <w:sz w:val="24"/>
          <w:szCs w:val="24"/>
          <w:lang w:val="en-US" w:eastAsia="zh-CN"/>
        </w:rPr>
        <w:t>软件</w:t>
      </w:r>
      <w:r>
        <w:rPr>
          <w:rFonts w:hint="default" w:ascii="Times New Roman" w:hAnsi="Times New Roman" w:eastAsia="宋体" w:cs="Times New Roman"/>
          <w:spacing w:val="0"/>
          <w:w w:val="100"/>
          <w:kern w:val="0"/>
          <w:position w:val="0"/>
          <w:sz w:val="24"/>
          <w:szCs w:val="24"/>
        </w:rPr>
        <w:t>采购项目</w:t>
      </w:r>
    </w:p>
    <w:p w14:paraId="43BCB2E0">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eastAsia" w:ascii="Times New Roman" w:hAnsi="Times New Roman" w:eastAsia="宋体" w:cs="Times New Roman"/>
          <w:spacing w:val="0"/>
          <w:w w:val="100"/>
          <w:kern w:val="0"/>
          <w:position w:val="0"/>
          <w:sz w:val="24"/>
          <w:szCs w:val="24"/>
          <w:lang w:val="en-US" w:eastAsia="zh-CN"/>
        </w:rPr>
      </w:pPr>
      <w:r>
        <w:rPr>
          <w:rFonts w:hint="default" w:ascii="Times New Roman" w:hAnsi="Times New Roman" w:eastAsia="宋体" w:cs="Times New Roman"/>
          <w:spacing w:val="0"/>
          <w:w w:val="100"/>
          <w:kern w:val="0"/>
          <w:position w:val="0"/>
          <w:sz w:val="24"/>
          <w:szCs w:val="24"/>
        </w:rPr>
        <w:t>采购内容：全专业正向BIM设计系统以及BIM轻量化</w:t>
      </w:r>
      <w:r>
        <w:rPr>
          <w:rFonts w:hint="eastAsia" w:ascii="Times New Roman" w:hAnsi="Times New Roman" w:eastAsia="宋体" w:cs="Times New Roman"/>
          <w:spacing w:val="0"/>
          <w:w w:val="100"/>
          <w:kern w:val="0"/>
          <w:position w:val="0"/>
          <w:sz w:val="24"/>
          <w:szCs w:val="24"/>
          <w:lang w:val="en-US" w:eastAsia="zh-CN"/>
        </w:rPr>
        <w:t>软件</w:t>
      </w:r>
    </w:p>
    <w:p w14:paraId="2B58061D">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采购方式：比选采购</w:t>
      </w:r>
    </w:p>
    <w:p w14:paraId="7BE88057">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color w:val="auto"/>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rPr>
        <w:t>采购控制价：</w:t>
      </w:r>
      <w:r>
        <w:rPr>
          <w:rFonts w:hint="eastAsia" w:ascii="Times New Roman" w:hAnsi="Times New Roman" w:eastAsia="宋体" w:cs="Times New Roman"/>
          <w:color w:val="auto"/>
          <w:spacing w:val="0"/>
          <w:w w:val="100"/>
          <w:kern w:val="0"/>
          <w:position w:val="0"/>
          <w:sz w:val="24"/>
          <w:szCs w:val="24"/>
          <w:highlight w:val="none"/>
          <w:lang w:val="en-US" w:eastAsia="zh-CN"/>
        </w:rPr>
        <w:t>56</w:t>
      </w:r>
      <w:r>
        <w:rPr>
          <w:rFonts w:hint="default" w:ascii="Times New Roman" w:hAnsi="Times New Roman" w:eastAsia="宋体" w:cs="Times New Roman"/>
          <w:color w:val="auto"/>
          <w:spacing w:val="0"/>
          <w:w w:val="100"/>
          <w:kern w:val="0"/>
          <w:position w:val="0"/>
          <w:sz w:val="24"/>
          <w:szCs w:val="24"/>
          <w:highlight w:val="none"/>
        </w:rPr>
        <w:t>万元以内。</w:t>
      </w:r>
    </w:p>
    <w:p w14:paraId="6CC18F2F">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highlight w:val="none"/>
        </w:rPr>
        <w:t>合同履行期限（供货周期）：自合同签订之日起</w:t>
      </w:r>
      <w:r>
        <w:rPr>
          <w:rFonts w:hint="eastAsia" w:ascii="Times New Roman" w:hAnsi="Times New Roman" w:eastAsia="宋体" w:cs="Times New Roman"/>
          <w:spacing w:val="0"/>
          <w:w w:val="100"/>
          <w:kern w:val="0"/>
          <w:position w:val="0"/>
          <w:sz w:val="24"/>
          <w:szCs w:val="24"/>
          <w:highlight w:val="none"/>
          <w:lang w:val="en-US" w:eastAsia="zh-CN"/>
        </w:rPr>
        <w:t>10</w:t>
      </w:r>
      <w:r>
        <w:rPr>
          <w:rFonts w:hint="default" w:ascii="Times New Roman" w:hAnsi="Times New Roman" w:eastAsia="宋体" w:cs="Times New Roman"/>
          <w:spacing w:val="0"/>
          <w:w w:val="100"/>
          <w:kern w:val="0"/>
          <w:position w:val="0"/>
          <w:sz w:val="24"/>
          <w:szCs w:val="24"/>
          <w:highlight w:val="none"/>
        </w:rPr>
        <w:t>天。</w:t>
      </w:r>
    </w:p>
    <w:p w14:paraId="227827DE">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是否接受联合体：否</w:t>
      </w:r>
    </w:p>
    <w:p w14:paraId="68DD2745">
      <w:pPr>
        <w:pStyle w:val="3"/>
        <w:bidi w:val="0"/>
        <w:rPr>
          <w:rFonts w:hint="default" w:ascii="Times New Roman" w:hAnsi="Times New Roman" w:eastAsia="宋体" w:cs="Times New Roman"/>
          <w:kern w:val="0"/>
        </w:rPr>
      </w:pPr>
      <w:bookmarkStart w:id="2" w:name="_Toc5706"/>
      <w:r>
        <w:rPr>
          <w:rFonts w:hint="default" w:ascii="Times New Roman" w:hAnsi="Times New Roman" w:eastAsia="宋体" w:cs="Times New Roman"/>
          <w:kern w:val="0"/>
        </w:rPr>
        <w:t>购买的主要内容及要求</w:t>
      </w:r>
      <w:bookmarkEnd w:id="2"/>
    </w:p>
    <w:p w14:paraId="267C592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海南云海智科数字科技有限公司为</w:t>
      </w:r>
      <w:r>
        <w:rPr>
          <w:rFonts w:hint="default" w:ascii="Times New Roman" w:hAnsi="Times New Roman" w:eastAsia="宋体" w:cs="Times New Roman"/>
          <w:spacing w:val="0"/>
          <w:w w:val="100"/>
          <w:kern w:val="0"/>
          <w:position w:val="0"/>
          <w:sz w:val="24"/>
          <w:szCs w:val="24"/>
          <w:lang w:val="en-US" w:eastAsia="zh-CN"/>
        </w:rPr>
        <w:t>满足</w:t>
      </w:r>
      <w:r>
        <w:rPr>
          <w:rFonts w:hint="default" w:ascii="Times New Roman" w:hAnsi="Times New Roman" w:eastAsia="宋体" w:cs="Times New Roman"/>
          <w:spacing w:val="0"/>
          <w:w w:val="100"/>
          <w:kern w:val="0"/>
          <w:position w:val="0"/>
          <w:sz w:val="24"/>
          <w:szCs w:val="24"/>
        </w:rPr>
        <w:t>全专业正向BIM设计要求，我公司</w:t>
      </w:r>
      <w:r>
        <w:rPr>
          <w:rFonts w:hint="eastAsia" w:ascii="Times New Roman" w:hAnsi="Times New Roman" w:eastAsia="宋体" w:cs="Times New Roman"/>
          <w:spacing w:val="0"/>
          <w:w w:val="100"/>
          <w:kern w:val="0"/>
          <w:position w:val="0"/>
          <w:sz w:val="24"/>
          <w:szCs w:val="24"/>
          <w:lang w:val="en-US" w:eastAsia="zh-CN"/>
        </w:rPr>
        <w:t>根据BIM咨询服务业务实际需求</w:t>
      </w:r>
      <w:r>
        <w:rPr>
          <w:rFonts w:hint="default" w:ascii="Times New Roman" w:hAnsi="Times New Roman" w:eastAsia="宋体" w:cs="Times New Roman"/>
          <w:spacing w:val="0"/>
          <w:w w:val="100"/>
          <w:kern w:val="0"/>
          <w:position w:val="0"/>
          <w:sz w:val="24"/>
          <w:szCs w:val="24"/>
        </w:rPr>
        <w:t>，通过引入</w:t>
      </w:r>
      <w:r>
        <w:rPr>
          <w:rFonts w:hint="default" w:ascii="Times New Roman" w:hAnsi="Times New Roman" w:eastAsia="宋体" w:cs="Times New Roman"/>
          <w:spacing w:val="0"/>
          <w:w w:val="100"/>
          <w:kern w:val="0"/>
          <w:position w:val="0"/>
          <w:sz w:val="24"/>
          <w:szCs w:val="24"/>
          <w:lang w:val="en-US" w:eastAsia="zh-CN"/>
        </w:rPr>
        <w:t>相关软件，旨在</w:t>
      </w:r>
      <w:r>
        <w:rPr>
          <w:rFonts w:hint="default" w:ascii="Times New Roman" w:hAnsi="Times New Roman" w:eastAsia="宋体" w:cs="Times New Roman"/>
          <w:spacing w:val="0"/>
          <w:w w:val="100"/>
          <w:kern w:val="0"/>
          <w:position w:val="0"/>
          <w:sz w:val="24"/>
          <w:szCs w:val="24"/>
        </w:rPr>
        <w:t>实现高效参数化建模</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多专业协同与数据互通</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精准高效出图</w:t>
      </w:r>
      <w:r>
        <w:rPr>
          <w:rFonts w:hint="default" w:ascii="Times New Roman" w:hAnsi="Times New Roman" w:eastAsia="宋体" w:cs="Times New Roman"/>
          <w:spacing w:val="0"/>
          <w:w w:val="100"/>
          <w:kern w:val="0"/>
          <w:position w:val="0"/>
          <w:sz w:val="24"/>
          <w:szCs w:val="24"/>
          <w:lang w:val="en-US" w:eastAsia="zh-CN"/>
        </w:rPr>
        <w:t>及</w:t>
      </w:r>
      <w:r>
        <w:rPr>
          <w:rFonts w:hint="default" w:ascii="Times New Roman" w:hAnsi="Times New Roman" w:eastAsia="宋体" w:cs="Times New Roman"/>
          <w:spacing w:val="0"/>
          <w:w w:val="100"/>
          <w:kern w:val="0"/>
          <w:position w:val="0"/>
          <w:sz w:val="24"/>
          <w:szCs w:val="24"/>
        </w:rPr>
        <w:t>BIM</w:t>
      </w:r>
      <w:r>
        <w:rPr>
          <w:rFonts w:hint="default" w:ascii="Times New Roman" w:hAnsi="Times New Roman" w:eastAsia="宋体" w:cs="Times New Roman"/>
          <w:spacing w:val="0"/>
          <w:w w:val="100"/>
          <w:kern w:val="0"/>
          <w:position w:val="0"/>
          <w:sz w:val="24"/>
          <w:szCs w:val="24"/>
          <w:lang w:val="en-US" w:eastAsia="zh-CN"/>
        </w:rPr>
        <w:t>模型轻量化等功能</w:t>
      </w:r>
      <w:r>
        <w:rPr>
          <w:rFonts w:hint="default" w:ascii="Times New Roman" w:hAnsi="Times New Roman" w:eastAsia="宋体" w:cs="Times New Roman"/>
          <w:spacing w:val="0"/>
          <w:w w:val="100"/>
          <w:kern w:val="0"/>
          <w:position w:val="0"/>
          <w:sz w:val="24"/>
          <w:szCs w:val="24"/>
        </w:rPr>
        <w:t>。</w:t>
      </w:r>
    </w:p>
    <w:p w14:paraId="336E04F7">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eastAsia" w:ascii="Times New Roman" w:hAnsi="Times New Roman" w:eastAsia="宋体" w:cs="Times New Roman"/>
          <w:spacing w:val="0"/>
          <w:w w:val="100"/>
          <w:kern w:val="0"/>
          <w:position w:val="0"/>
          <w:sz w:val="24"/>
          <w:szCs w:val="24"/>
          <w:lang w:val="en-US" w:eastAsia="zh-CN"/>
        </w:rPr>
        <w:t>全专业正向BIM设计系统</w:t>
      </w:r>
      <w:r>
        <w:rPr>
          <w:rFonts w:hint="default" w:ascii="Times New Roman" w:hAnsi="Times New Roman" w:eastAsia="宋体" w:cs="Times New Roman"/>
          <w:spacing w:val="0"/>
          <w:w w:val="100"/>
          <w:kern w:val="0"/>
          <w:position w:val="0"/>
          <w:sz w:val="24"/>
          <w:szCs w:val="24"/>
        </w:rPr>
        <w:t>具备建筑、结构、水暖电专业三维建模工具，提供相应族库，具备标准层概念，融入规范可实现规范化设计，具备批量编辑修改功能，各专业间可进行协同设计；</w:t>
      </w:r>
    </w:p>
    <w:p w14:paraId="2FADF610">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参数化建模，模型创建及编辑效率高。建模工具能够满足创建设计过程各阶段模型的精度要求。软件应具备全专业丰富的建筑、结构和水暖电专业族库，满足三维模型表达与图纸表达要求。</w:t>
      </w:r>
    </w:p>
    <w:p w14:paraId="4E004172">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按照国家规范和成图要求，应具备快速建模功能，包括参数化建模、标准层建模方式，建模工具能够满足创建设计过程各阶段模型的精度要求。</w:t>
      </w:r>
    </w:p>
    <w:p w14:paraId="2369F3F0">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提供常用结构计算软件的数据接口，可以导入完整节点信息，并可以实现模型数据的互导及增量更新。</w:t>
      </w:r>
    </w:p>
    <w:p w14:paraId="67209CD6">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需考虑建筑结构机电合模及协同设计的功能，可以满足多专业模型整合要求。</w:t>
      </w:r>
    </w:p>
    <w:p w14:paraId="040EE5BF">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结构和机电专业可以实现三维设计二维出图。自动化程度高，实现高效率出图，并可满足施工图深度要求。三维模型数据实时更新后能准确反映到施工图中，可实现施工图的增量更新。</w:t>
      </w:r>
    </w:p>
    <w:p w14:paraId="171CB19D">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结构专业可实现三维模型生成模板图，二维读取计算数据自动生成施工图，并提供相应编辑修改工具。</w:t>
      </w:r>
    </w:p>
    <w:p w14:paraId="5D50793F">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机电专业可实现三维建模，三维模型与二维表达样式匹配，自动成图，具备相应尺寸标注命令，可以自动生成系统图。</w:t>
      </w:r>
    </w:p>
    <w:p w14:paraId="096D5832">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lang w:val="en-US" w:eastAsia="zh-CN"/>
        </w:rPr>
        <w:t>支持</w:t>
      </w:r>
      <w:r>
        <w:rPr>
          <w:rFonts w:hint="default" w:ascii="Times New Roman" w:hAnsi="Times New Roman" w:eastAsia="宋体" w:cs="Times New Roman"/>
          <w:spacing w:val="0"/>
          <w:w w:val="100"/>
          <w:kern w:val="0"/>
          <w:position w:val="0"/>
          <w:sz w:val="24"/>
          <w:szCs w:val="24"/>
        </w:rPr>
        <w:t>将BIM</w:t>
      </w:r>
      <w:r>
        <w:rPr>
          <w:rFonts w:hint="default" w:ascii="Times New Roman" w:hAnsi="Times New Roman" w:eastAsia="宋体" w:cs="Times New Roman"/>
          <w:spacing w:val="0"/>
          <w:w w:val="100"/>
          <w:kern w:val="0"/>
          <w:position w:val="0"/>
          <w:sz w:val="24"/>
          <w:szCs w:val="24"/>
          <w:lang w:val="en-US" w:eastAsia="zh-CN"/>
        </w:rPr>
        <w:t>模型</w:t>
      </w:r>
      <w:r>
        <w:rPr>
          <w:rFonts w:hint="default" w:ascii="Times New Roman" w:hAnsi="Times New Roman" w:eastAsia="宋体" w:cs="Times New Roman"/>
          <w:spacing w:val="0"/>
          <w:w w:val="100"/>
          <w:kern w:val="0"/>
          <w:position w:val="0"/>
          <w:sz w:val="24"/>
          <w:szCs w:val="24"/>
        </w:rPr>
        <w:t>文件本地转化，轻量化处理后上传至服务器</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保护用户BIM模型数据安全。</w:t>
      </w:r>
      <w:r>
        <w:rPr>
          <w:rFonts w:hint="eastAsia" w:ascii="Times New Roman" w:hAnsi="Times New Roman" w:eastAsia="宋体" w:cs="Times New Roman"/>
          <w:spacing w:val="0"/>
          <w:w w:val="100"/>
          <w:kern w:val="0"/>
          <w:position w:val="0"/>
          <w:sz w:val="24"/>
          <w:szCs w:val="24"/>
          <w:lang w:val="en-US" w:eastAsia="zh-CN"/>
        </w:rPr>
        <w:t>支持轻量化批注后传递至模型中，实现批注联动。</w:t>
      </w:r>
    </w:p>
    <w:p w14:paraId="316743E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具体详见附件一：技术需求说明书</w:t>
      </w:r>
    </w:p>
    <w:p w14:paraId="60978465">
      <w:pPr>
        <w:pStyle w:val="3"/>
        <w:bidi w:val="0"/>
        <w:ind w:firstLine="0"/>
        <w:rPr>
          <w:rFonts w:hint="default" w:ascii="Times New Roman" w:hAnsi="Times New Roman" w:eastAsia="宋体" w:cs="Times New Roman"/>
          <w:b/>
          <w:kern w:val="0"/>
        </w:rPr>
      </w:pPr>
      <w:bookmarkStart w:id="3" w:name="_Toc10911"/>
      <w:r>
        <w:rPr>
          <w:rFonts w:hint="default" w:ascii="Times New Roman" w:hAnsi="Times New Roman" w:eastAsia="宋体" w:cs="Times New Roman"/>
          <w:b/>
          <w:kern w:val="0"/>
        </w:rPr>
        <w:t>供应商资格要求</w:t>
      </w:r>
      <w:bookmarkEnd w:id="3"/>
    </w:p>
    <w:p w14:paraId="369D631F">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在中华人民共和国注册，具有独立承担民事责任能力的法人，良好的商业信誉和健全的财务会计制度（需提供营业执照、税务登记证、组织机构代码证复印件，或者三证合一复印件</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均需加盖公章）。</w:t>
      </w:r>
    </w:p>
    <w:p w14:paraId="4F4D0B6B">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具有良好的商业信誉和健全的财务会计制度（提供</w:t>
      </w:r>
      <w:r>
        <w:rPr>
          <w:rFonts w:hint="eastAsia" w:ascii="Times New Roman" w:hAnsi="Times New Roman" w:eastAsia="宋体" w:cs="Times New Roman"/>
          <w:spacing w:val="0"/>
          <w:w w:val="100"/>
          <w:kern w:val="0"/>
          <w:position w:val="0"/>
          <w:sz w:val="24"/>
          <w:szCs w:val="24"/>
          <w:lang w:val="en-US" w:eastAsia="zh-CN"/>
        </w:rPr>
        <w:t>近三年财务报表，新成立公司提供成立</w:t>
      </w:r>
      <w:r>
        <w:rPr>
          <w:rFonts w:hint="default" w:ascii="Times New Roman" w:hAnsi="Times New Roman" w:eastAsia="宋体" w:cs="Times New Roman"/>
          <w:spacing w:val="0"/>
          <w:w w:val="100"/>
          <w:kern w:val="0"/>
          <w:position w:val="0"/>
          <w:sz w:val="24"/>
          <w:szCs w:val="24"/>
        </w:rPr>
        <w:t>至今的企业财务报表，包括资产负债表、损益表、现金流量表，提供的资料须加盖公章）。</w:t>
      </w:r>
    </w:p>
    <w:p w14:paraId="30707B31">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报名单位须依法缴纳税收社会保障资金的良好记录（需提供2025年1月至今任意1个月的企业纳税凭证及社保缴费凭证并加盖公章）。</w:t>
      </w:r>
    </w:p>
    <w:p w14:paraId="6F16BF1C">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无违法、违规、违约记录。投标人近三年内参加过的政府采购活动中没有重大违法、违规、违约记录。（提供加盖公章的投标人无违法记录声明函）。</w:t>
      </w:r>
    </w:p>
    <w:p w14:paraId="3FE2E655">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投标人具有良好的信用。未被列入信用中国网站</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fldChar w:fldCharType="begin"/>
      </w:r>
      <w:r>
        <w:rPr>
          <w:rFonts w:hint="default" w:ascii="Times New Roman" w:hAnsi="Times New Roman" w:eastAsia="宋体" w:cs="Times New Roman"/>
          <w:spacing w:val="0"/>
          <w:w w:val="100"/>
          <w:kern w:val="0"/>
          <w:position w:val="0"/>
          <w:sz w:val="24"/>
          <w:szCs w:val="24"/>
        </w:rPr>
        <w:instrText xml:space="preserve"> HYPERLINK "https://www.creditchina.gov.cn" </w:instrText>
      </w:r>
      <w:r>
        <w:rPr>
          <w:rFonts w:hint="default" w:ascii="Times New Roman" w:hAnsi="Times New Roman" w:eastAsia="宋体" w:cs="Times New Roman"/>
          <w:spacing w:val="0"/>
          <w:w w:val="100"/>
          <w:kern w:val="0"/>
          <w:position w:val="0"/>
          <w:sz w:val="24"/>
          <w:szCs w:val="24"/>
        </w:rPr>
        <w:fldChar w:fldCharType="separate"/>
      </w:r>
      <w:r>
        <w:rPr>
          <w:rFonts w:hint="default" w:ascii="Times New Roman" w:hAnsi="Times New Roman" w:eastAsia="宋体" w:cs="Times New Roman"/>
          <w:spacing w:val="0"/>
          <w:w w:val="100"/>
          <w:kern w:val="0"/>
          <w:position w:val="0"/>
          <w:sz w:val="24"/>
          <w:szCs w:val="24"/>
        </w:rPr>
        <w:t>www.creditchina.gov.cn</w:t>
      </w:r>
      <w:r>
        <w:rPr>
          <w:rFonts w:hint="default" w:ascii="Times New Roman" w:hAnsi="Times New Roman" w:eastAsia="宋体" w:cs="Times New Roman"/>
          <w:spacing w:val="0"/>
          <w:w w:val="100"/>
          <w:kern w:val="0"/>
          <w:position w:val="0"/>
          <w:sz w:val="24"/>
          <w:szCs w:val="24"/>
        </w:rPr>
        <w:fldChar w:fldCharType="end"/>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渠道信用记录失信被执行人、重大税收违法案件当事人名单及中国政府采购网</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fldChar w:fldCharType="begin"/>
      </w:r>
      <w:r>
        <w:rPr>
          <w:rFonts w:hint="default" w:ascii="Times New Roman" w:hAnsi="Times New Roman" w:eastAsia="宋体" w:cs="Times New Roman"/>
          <w:spacing w:val="0"/>
          <w:w w:val="100"/>
          <w:kern w:val="0"/>
          <w:position w:val="0"/>
          <w:sz w:val="24"/>
          <w:szCs w:val="24"/>
        </w:rPr>
        <w:instrText xml:space="preserve"> HYPERLINK "https://www.ccgp.gov.cn" </w:instrText>
      </w:r>
      <w:r>
        <w:rPr>
          <w:rFonts w:hint="default" w:ascii="Times New Roman" w:hAnsi="Times New Roman" w:eastAsia="宋体" w:cs="Times New Roman"/>
          <w:spacing w:val="0"/>
          <w:w w:val="100"/>
          <w:kern w:val="0"/>
          <w:position w:val="0"/>
          <w:sz w:val="24"/>
          <w:szCs w:val="24"/>
        </w:rPr>
        <w:fldChar w:fldCharType="separate"/>
      </w:r>
      <w:r>
        <w:rPr>
          <w:rFonts w:hint="default" w:ascii="Times New Roman" w:hAnsi="Times New Roman" w:eastAsia="宋体" w:cs="Times New Roman"/>
          <w:spacing w:val="0"/>
          <w:w w:val="100"/>
          <w:kern w:val="0"/>
          <w:position w:val="0"/>
          <w:sz w:val="24"/>
          <w:szCs w:val="24"/>
        </w:rPr>
        <w:t>www.ccgp.gov.cn</w:t>
      </w:r>
      <w:r>
        <w:rPr>
          <w:rFonts w:hint="default" w:ascii="Times New Roman" w:hAnsi="Times New Roman" w:eastAsia="宋体" w:cs="Times New Roman"/>
          <w:spacing w:val="0"/>
          <w:w w:val="100"/>
          <w:kern w:val="0"/>
          <w:position w:val="0"/>
          <w:sz w:val="24"/>
          <w:szCs w:val="24"/>
        </w:rPr>
        <w:fldChar w:fldCharType="end"/>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政 府采购严重违法失信行为记录名单的供应商</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网址证明截图加盖公章</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 xml:space="preserve"> 。</w:t>
      </w:r>
    </w:p>
    <w:p w14:paraId="6ED1DAA8">
      <w:pPr>
        <w:keepNext w:val="0"/>
        <w:keepLines w:val="0"/>
        <w:pageBreakBefore w:val="0"/>
        <w:widowControl/>
        <w:numPr>
          <w:ilvl w:val="0"/>
          <w:numId w:val="3"/>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具备类似项目业绩至少1份。</w:t>
      </w:r>
    </w:p>
    <w:p w14:paraId="19152CED">
      <w:pPr>
        <w:pStyle w:val="3"/>
        <w:bidi w:val="0"/>
        <w:ind w:firstLine="0"/>
        <w:rPr>
          <w:rFonts w:hint="default" w:ascii="Times New Roman" w:hAnsi="Times New Roman" w:eastAsia="宋体" w:cs="Times New Roman"/>
          <w:b/>
          <w:kern w:val="0"/>
        </w:rPr>
      </w:pPr>
      <w:bookmarkStart w:id="4" w:name="_Toc10648"/>
      <w:r>
        <w:rPr>
          <w:rFonts w:hint="default" w:ascii="Times New Roman" w:hAnsi="Times New Roman" w:eastAsia="宋体" w:cs="Times New Roman"/>
          <w:b/>
          <w:kern w:val="0"/>
        </w:rPr>
        <w:t>公告发布</w:t>
      </w:r>
      <w:bookmarkEnd w:id="4"/>
    </w:p>
    <w:p w14:paraId="1740D96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rPr>
        <w:t>时间</w:t>
      </w:r>
      <w:r>
        <w:rPr>
          <w:rFonts w:hint="default" w:ascii="Times New Roman" w:hAnsi="Times New Roman" w:eastAsia="宋体" w:cs="Times New Roman"/>
          <w:spacing w:val="0"/>
          <w:w w:val="100"/>
          <w:kern w:val="0"/>
          <w:position w:val="0"/>
          <w:sz w:val="24"/>
          <w:szCs w:val="24"/>
          <w:highlight w:val="none"/>
        </w:rPr>
        <w:t>：2025年</w:t>
      </w:r>
      <w:r>
        <w:rPr>
          <w:rFonts w:hint="eastAsia" w:ascii="Times New Roman" w:hAnsi="Times New Roman" w:eastAsia="宋体" w:cs="Times New Roman"/>
          <w:spacing w:val="0"/>
          <w:w w:val="100"/>
          <w:kern w:val="0"/>
          <w:position w:val="0"/>
          <w:sz w:val="24"/>
          <w:szCs w:val="24"/>
          <w:highlight w:val="none"/>
          <w:lang w:val="en-US" w:eastAsia="zh-CN"/>
        </w:rPr>
        <w:t>12</w:t>
      </w:r>
      <w:r>
        <w:rPr>
          <w:rFonts w:hint="default" w:ascii="Times New Roman" w:hAnsi="Times New Roman" w:eastAsia="宋体" w:cs="Times New Roman"/>
          <w:spacing w:val="0"/>
          <w:w w:val="100"/>
          <w:kern w:val="0"/>
          <w:position w:val="0"/>
          <w:sz w:val="24"/>
          <w:szCs w:val="24"/>
          <w:highlight w:val="none"/>
        </w:rPr>
        <w:t>月</w:t>
      </w:r>
      <w:r>
        <w:rPr>
          <w:rFonts w:hint="eastAsia" w:ascii="Times New Roman" w:hAnsi="Times New Roman" w:eastAsia="宋体" w:cs="Times New Roman"/>
          <w:spacing w:val="0"/>
          <w:w w:val="100"/>
          <w:kern w:val="0"/>
          <w:position w:val="0"/>
          <w:sz w:val="24"/>
          <w:szCs w:val="24"/>
          <w:highlight w:val="none"/>
          <w:lang w:val="en-US" w:eastAsia="zh-CN"/>
        </w:rPr>
        <w:t>4</w:t>
      </w:r>
      <w:r>
        <w:rPr>
          <w:rFonts w:hint="default" w:ascii="Times New Roman" w:hAnsi="Times New Roman" w:eastAsia="宋体" w:cs="Times New Roman"/>
          <w:spacing w:val="0"/>
          <w:w w:val="100"/>
          <w:kern w:val="0"/>
          <w:position w:val="0"/>
          <w:sz w:val="24"/>
          <w:szCs w:val="24"/>
          <w:highlight w:val="none"/>
        </w:rPr>
        <w:t>日至2025年</w:t>
      </w:r>
      <w:r>
        <w:rPr>
          <w:rFonts w:hint="eastAsia" w:ascii="Times New Roman" w:hAnsi="Times New Roman" w:eastAsia="宋体" w:cs="Times New Roman"/>
          <w:spacing w:val="0"/>
          <w:w w:val="100"/>
          <w:kern w:val="0"/>
          <w:position w:val="0"/>
          <w:sz w:val="24"/>
          <w:szCs w:val="24"/>
          <w:highlight w:val="none"/>
          <w:lang w:val="en-US" w:eastAsia="zh-CN"/>
        </w:rPr>
        <w:t>12</w:t>
      </w:r>
      <w:r>
        <w:rPr>
          <w:rFonts w:hint="default" w:ascii="Times New Roman" w:hAnsi="Times New Roman" w:eastAsia="宋体" w:cs="Times New Roman"/>
          <w:spacing w:val="0"/>
          <w:w w:val="100"/>
          <w:kern w:val="0"/>
          <w:position w:val="0"/>
          <w:sz w:val="24"/>
          <w:szCs w:val="24"/>
          <w:highlight w:val="none"/>
        </w:rPr>
        <w:t>月</w:t>
      </w:r>
      <w:r>
        <w:rPr>
          <w:rFonts w:hint="eastAsia" w:ascii="Times New Roman" w:hAnsi="Times New Roman" w:eastAsia="宋体" w:cs="Times New Roman"/>
          <w:spacing w:val="0"/>
          <w:w w:val="100"/>
          <w:kern w:val="0"/>
          <w:position w:val="0"/>
          <w:sz w:val="24"/>
          <w:szCs w:val="24"/>
          <w:highlight w:val="none"/>
          <w:lang w:val="en-US" w:eastAsia="zh-CN"/>
        </w:rPr>
        <w:t>10</w:t>
      </w:r>
      <w:r>
        <w:rPr>
          <w:rFonts w:hint="default" w:ascii="Times New Roman" w:hAnsi="Times New Roman" w:eastAsia="宋体" w:cs="Times New Roman"/>
          <w:spacing w:val="0"/>
          <w:w w:val="100"/>
          <w:kern w:val="0"/>
          <w:position w:val="0"/>
          <w:sz w:val="24"/>
          <w:szCs w:val="24"/>
          <w:highlight w:val="none"/>
        </w:rPr>
        <w:t>日。</w:t>
      </w:r>
    </w:p>
    <w:p w14:paraId="32E56DE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highlight w:val="none"/>
        </w:rPr>
        <w:t>发布媒介：海南省工程咨询设计集团有限公司官网（</w:t>
      </w:r>
      <w:r>
        <w:rPr>
          <w:rFonts w:hint="default" w:ascii="Times New Roman" w:hAnsi="Times New Roman" w:eastAsia="宋体" w:cs="Times New Roman"/>
          <w:spacing w:val="0"/>
          <w:w w:val="100"/>
          <w:kern w:val="0"/>
          <w:position w:val="0"/>
          <w:sz w:val="24"/>
          <w:szCs w:val="24"/>
          <w:highlight w:val="none"/>
        </w:rPr>
        <w:fldChar w:fldCharType="begin"/>
      </w:r>
      <w:r>
        <w:rPr>
          <w:rFonts w:hint="default" w:ascii="Times New Roman" w:hAnsi="Times New Roman" w:eastAsia="宋体" w:cs="Times New Roman"/>
          <w:spacing w:val="0"/>
          <w:w w:val="100"/>
          <w:kern w:val="0"/>
          <w:position w:val="0"/>
          <w:sz w:val="24"/>
          <w:szCs w:val="24"/>
          <w:highlight w:val="none"/>
        </w:rPr>
        <w:instrText xml:space="preserve"> HYPERLINK "http://www.hainanecd.com" </w:instrText>
      </w:r>
      <w:r>
        <w:rPr>
          <w:rFonts w:hint="default" w:ascii="Times New Roman" w:hAnsi="Times New Roman" w:eastAsia="宋体" w:cs="Times New Roman"/>
          <w:spacing w:val="0"/>
          <w:w w:val="100"/>
          <w:kern w:val="0"/>
          <w:position w:val="0"/>
          <w:sz w:val="24"/>
          <w:szCs w:val="24"/>
          <w:highlight w:val="none"/>
        </w:rPr>
        <w:fldChar w:fldCharType="separate"/>
      </w:r>
      <w:r>
        <w:rPr>
          <w:rFonts w:hint="default" w:ascii="Times New Roman" w:hAnsi="Times New Roman" w:eastAsia="宋体" w:cs="Times New Roman"/>
          <w:spacing w:val="0"/>
          <w:w w:val="100"/>
          <w:kern w:val="0"/>
          <w:position w:val="0"/>
          <w:sz w:val="24"/>
          <w:szCs w:val="24"/>
          <w:highlight w:val="none"/>
        </w:rPr>
        <w:t>http://www.hainanecd.com</w:t>
      </w:r>
      <w:r>
        <w:rPr>
          <w:rFonts w:hint="default" w:ascii="Times New Roman" w:hAnsi="Times New Roman" w:eastAsia="宋体" w:cs="Times New Roman"/>
          <w:spacing w:val="0"/>
          <w:w w:val="100"/>
          <w:kern w:val="0"/>
          <w:position w:val="0"/>
          <w:sz w:val="24"/>
          <w:szCs w:val="24"/>
          <w:highlight w:val="none"/>
        </w:rPr>
        <w:fldChar w:fldCharType="end"/>
      </w:r>
      <w:r>
        <w:rPr>
          <w:rFonts w:hint="default" w:ascii="Times New Roman" w:hAnsi="Times New Roman" w:eastAsia="宋体" w:cs="Times New Roman"/>
          <w:spacing w:val="0"/>
          <w:w w:val="100"/>
          <w:kern w:val="0"/>
          <w:position w:val="0"/>
          <w:sz w:val="24"/>
          <w:szCs w:val="24"/>
          <w:highlight w:val="none"/>
        </w:rPr>
        <w:t>）。</w:t>
      </w:r>
    </w:p>
    <w:p w14:paraId="66E0AA9F">
      <w:pPr>
        <w:pStyle w:val="3"/>
        <w:bidi w:val="0"/>
        <w:ind w:firstLine="0"/>
        <w:rPr>
          <w:rFonts w:hint="default" w:ascii="Times New Roman" w:hAnsi="Times New Roman" w:eastAsia="宋体" w:cs="Times New Roman"/>
          <w:b/>
          <w:kern w:val="0"/>
          <w:highlight w:val="none"/>
        </w:rPr>
      </w:pPr>
      <w:bookmarkStart w:id="5" w:name="_Toc6004"/>
      <w:r>
        <w:rPr>
          <w:rFonts w:hint="default" w:ascii="Times New Roman" w:hAnsi="Times New Roman" w:eastAsia="宋体" w:cs="Times New Roman"/>
          <w:b/>
          <w:kern w:val="0"/>
          <w:highlight w:val="none"/>
        </w:rPr>
        <w:t>报名文件提交</w:t>
      </w:r>
      <w:bookmarkEnd w:id="5"/>
    </w:p>
    <w:p w14:paraId="56B7695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highlight w:val="none"/>
        </w:rPr>
        <w:t>报名文件提交方式：采用现场递交或快递邮寄。</w:t>
      </w:r>
    </w:p>
    <w:p w14:paraId="36BA908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highlight w:val="none"/>
        </w:rPr>
        <w:t>报名文件提交截止时间：2025年</w:t>
      </w:r>
      <w:r>
        <w:rPr>
          <w:rFonts w:hint="eastAsia" w:ascii="Times New Roman" w:hAnsi="Times New Roman" w:eastAsia="宋体" w:cs="Times New Roman"/>
          <w:spacing w:val="0"/>
          <w:w w:val="100"/>
          <w:kern w:val="0"/>
          <w:position w:val="0"/>
          <w:sz w:val="24"/>
          <w:szCs w:val="24"/>
          <w:highlight w:val="none"/>
          <w:lang w:val="en-US" w:eastAsia="zh-CN"/>
        </w:rPr>
        <w:t>12</w:t>
      </w:r>
      <w:bookmarkStart w:id="28" w:name="_GoBack"/>
      <w:bookmarkEnd w:id="28"/>
      <w:r>
        <w:rPr>
          <w:rFonts w:hint="default" w:ascii="Times New Roman" w:hAnsi="Times New Roman" w:eastAsia="宋体" w:cs="Times New Roman"/>
          <w:spacing w:val="0"/>
          <w:w w:val="100"/>
          <w:kern w:val="0"/>
          <w:position w:val="0"/>
          <w:sz w:val="24"/>
          <w:szCs w:val="24"/>
          <w:highlight w:val="none"/>
        </w:rPr>
        <w:t>月</w:t>
      </w:r>
      <w:r>
        <w:rPr>
          <w:rFonts w:hint="eastAsia" w:ascii="Times New Roman" w:hAnsi="Times New Roman" w:eastAsia="宋体" w:cs="Times New Roman"/>
          <w:spacing w:val="0"/>
          <w:w w:val="100"/>
          <w:kern w:val="0"/>
          <w:position w:val="0"/>
          <w:sz w:val="24"/>
          <w:szCs w:val="24"/>
          <w:highlight w:val="none"/>
          <w:lang w:val="en-US" w:eastAsia="zh-CN"/>
        </w:rPr>
        <w:t>10</w:t>
      </w:r>
      <w:r>
        <w:rPr>
          <w:rFonts w:hint="default" w:ascii="Times New Roman" w:hAnsi="Times New Roman" w:eastAsia="宋体" w:cs="Times New Roman"/>
          <w:spacing w:val="0"/>
          <w:w w:val="100"/>
          <w:kern w:val="0"/>
          <w:position w:val="0"/>
          <w:sz w:val="24"/>
          <w:szCs w:val="24"/>
          <w:highlight w:val="none"/>
        </w:rPr>
        <w:t>日下午17时00分（北京</w:t>
      </w:r>
      <w:r>
        <w:rPr>
          <w:rFonts w:hint="default" w:ascii="Times New Roman" w:hAnsi="Times New Roman" w:eastAsia="宋体" w:cs="Times New Roman"/>
          <w:spacing w:val="0"/>
          <w:w w:val="100"/>
          <w:kern w:val="0"/>
          <w:position w:val="0"/>
          <w:sz w:val="24"/>
          <w:szCs w:val="24"/>
        </w:rPr>
        <w:t>时间）。</w:t>
      </w:r>
    </w:p>
    <w:p w14:paraId="62E5C38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报名文件提交地点：海南省海口市美兰区和平南街道海府路73号农建友谊大厦50</w:t>
      </w:r>
      <w:r>
        <w:rPr>
          <w:rFonts w:hint="eastAsia" w:ascii="Times New Roman" w:hAnsi="Times New Roman" w:eastAsia="宋体" w:cs="Times New Roman"/>
          <w:spacing w:val="0"/>
          <w:w w:val="100"/>
          <w:kern w:val="0"/>
          <w:position w:val="0"/>
          <w:sz w:val="24"/>
          <w:szCs w:val="24"/>
          <w:lang w:val="en-US" w:eastAsia="zh-CN"/>
        </w:rPr>
        <w:t>9</w:t>
      </w:r>
      <w:r>
        <w:rPr>
          <w:rFonts w:hint="default" w:ascii="Times New Roman" w:hAnsi="Times New Roman" w:eastAsia="宋体" w:cs="Times New Roman"/>
          <w:spacing w:val="0"/>
          <w:w w:val="100"/>
          <w:kern w:val="0"/>
          <w:position w:val="0"/>
          <w:sz w:val="24"/>
          <w:szCs w:val="24"/>
        </w:rPr>
        <w:t>室。</w:t>
      </w:r>
    </w:p>
    <w:p w14:paraId="5E0AE3CF">
      <w:pPr>
        <w:pStyle w:val="3"/>
        <w:bidi w:val="0"/>
        <w:ind w:firstLine="0"/>
        <w:rPr>
          <w:rFonts w:hint="default" w:ascii="Times New Roman" w:hAnsi="Times New Roman" w:eastAsia="宋体" w:cs="Times New Roman"/>
          <w:b/>
          <w:kern w:val="0"/>
        </w:rPr>
      </w:pPr>
      <w:bookmarkStart w:id="6" w:name="_Toc29046"/>
      <w:r>
        <w:rPr>
          <w:rFonts w:hint="default" w:ascii="Times New Roman" w:hAnsi="Times New Roman" w:eastAsia="宋体" w:cs="Times New Roman"/>
          <w:b/>
          <w:kern w:val="0"/>
        </w:rPr>
        <w:t>凡对本次采购提出询问，请按以下方式联系</w:t>
      </w:r>
      <w:bookmarkEnd w:id="6"/>
    </w:p>
    <w:p w14:paraId="6FDF1A2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采购人：海南云海智科数字科技有限公司</w:t>
      </w:r>
    </w:p>
    <w:p w14:paraId="42BD2A6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地址：海南省海口市美兰区和平南街道海府路73号农建友谊大厦5楼</w:t>
      </w:r>
    </w:p>
    <w:p w14:paraId="57E790F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eastAsia" w:ascii="Times New Roman" w:hAnsi="Times New Roman" w:eastAsia="宋体" w:cs="Times New Roman"/>
          <w:spacing w:val="0"/>
          <w:w w:val="100"/>
          <w:kern w:val="0"/>
          <w:position w:val="0"/>
          <w:sz w:val="24"/>
          <w:szCs w:val="24"/>
          <w:lang w:eastAsia="zh-CN"/>
        </w:rPr>
      </w:pPr>
      <w:r>
        <w:rPr>
          <w:rFonts w:hint="default" w:ascii="Times New Roman" w:hAnsi="Times New Roman" w:eastAsia="宋体" w:cs="Times New Roman"/>
          <w:spacing w:val="0"/>
          <w:w w:val="100"/>
          <w:kern w:val="0"/>
          <w:position w:val="0"/>
          <w:sz w:val="24"/>
          <w:szCs w:val="24"/>
        </w:rPr>
        <w:t>联系人：</w:t>
      </w:r>
      <w:r>
        <w:rPr>
          <w:rFonts w:hint="eastAsia" w:ascii="Times New Roman" w:hAnsi="Times New Roman" w:eastAsia="宋体" w:cs="Times New Roman"/>
          <w:spacing w:val="0"/>
          <w:w w:val="100"/>
          <w:kern w:val="0"/>
          <w:position w:val="0"/>
          <w:sz w:val="24"/>
          <w:szCs w:val="24"/>
          <w:lang w:val="en-US" w:eastAsia="zh-CN"/>
        </w:rPr>
        <w:t>翁女士</w:t>
      </w:r>
    </w:p>
    <w:p w14:paraId="3F005ADC">
      <w:pPr>
        <w:keepNext w:val="0"/>
        <w:keepLines w:val="0"/>
        <w:pageBreakBefore w:val="0"/>
        <w:widowControl/>
        <w:tabs>
          <w:tab w:val="left" w:pos="4901"/>
        </w:tabs>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lang w:eastAsia="zh-CN"/>
        </w:rPr>
      </w:pPr>
      <w:r>
        <w:rPr>
          <w:rFonts w:hint="default" w:ascii="Times New Roman" w:hAnsi="Times New Roman" w:eastAsia="宋体" w:cs="Times New Roman"/>
          <w:spacing w:val="0"/>
          <w:w w:val="100"/>
          <w:kern w:val="0"/>
          <w:position w:val="0"/>
          <w:sz w:val="24"/>
          <w:szCs w:val="24"/>
        </w:rPr>
        <w:t>电话：18907619789</w:t>
      </w:r>
    </w:p>
    <w:p w14:paraId="4ECFCEE4">
      <w:pPr>
        <w:spacing w:line="220" w:lineRule="auto"/>
        <w:rPr>
          <w:rFonts w:hint="default" w:ascii="Times New Roman" w:hAnsi="Times New Roman" w:eastAsia="宋体" w:cs="Times New Roman"/>
          <w:spacing w:val="0"/>
          <w:w w:val="100"/>
          <w:kern w:val="0"/>
          <w:position w:val="0"/>
          <w:sz w:val="24"/>
          <w:szCs w:val="24"/>
        </w:rPr>
      </w:pPr>
    </w:p>
    <w:p w14:paraId="4C6E755E">
      <w:pPr>
        <w:spacing w:line="220" w:lineRule="auto"/>
        <w:rPr>
          <w:rFonts w:hint="default" w:ascii="Times New Roman" w:hAnsi="Times New Roman" w:eastAsia="宋体" w:cs="Times New Roman"/>
          <w:spacing w:val="0"/>
          <w:w w:val="100"/>
          <w:kern w:val="0"/>
          <w:position w:val="0"/>
          <w:sz w:val="24"/>
          <w:szCs w:val="24"/>
        </w:rPr>
        <w:sectPr>
          <w:footerReference r:id="rId8"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26991C51">
      <w:pPr>
        <w:pStyle w:val="2"/>
        <w:keepNext/>
        <w:keepLines/>
        <w:pageBreakBefore w:val="0"/>
        <w:widowControl/>
        <w:kinsoku w:val="0"/>
        <w:wordWrap/>
        <w:overflowPunct/>
        <w:topLinePunct w:val="0"/>
        <w:autoSpaceDE w:val="0"/>
        <w:autoSpaceDN w:val="0"/>
        <w:bidi w:val="0"/>
        <w:adjustRightInd/>
        <w:snapToGrid/>
        <w:ind w:firstLine="0" w:firstLineChars="0"/>
        <w:jc w:val="center"/>
        <w:textAlignment w:val="baseline"/>
        <w:rPr>
          <w:rFonts w:hint="default" w:ascii="Times New Roman" w:hAnsi="Times New Roman" w:eastAsia="宋体" w:cs="Times New Roman"/>
          <w:b/>
          <w:kern w:val="0"/>
        </w:rPr>
      </w:pPr>
      <w:bookmarkStart w:id="7" w:name="_Toc3291"/>
      <w:r>
        <w:rPr>
          <w:rFonts w:hint="default" w:ascii="Times New Roman" w:hAnsi="Times New Roman" w:eastAsia="宋体" w:cs="Times New Roman"/>
          <w:b/>
          <w:kern w:val="0"/>
        </w:rPr>
        <w:t>第二部分  供应商须知</w:t>
      </w:r>
      <w:bookmarkEnd w:id="7"/>
    </w:p>
    <w:p w14:paraId="127DA183">
      <w:pPr>
        <w:pStyle w:val="5"/>
        <w:spacing w:line="345" w:lineRule="auto"/>
        <w:rPr>
          <w:rFonts w:hint="default" w:ascii="Times New Roman" w:hAnsi="Times New Roman" w:eastAsia="宋体" w:cs="Times New Roman"/>
          <w:spacing w:val="0"/>
          <w:w w:val="100"/>
          <w:kern w:val="0"/>
          <w:position w:val="0"/>
        </w:rPr>
      </w:pPr>
    </w:p>
    <w:p w14:paraId="4F5CFD0E">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8" w:name="_Toc16862"/>
      <w:r>
        <w:rPr>
          <w:rFonts w:hint="default" w:ascii="Times New Roman" w:hAnsi="Times New Roman" w:eastAsia="宋体" w:cs="Times New Roman"/>
          <w:b/>
          <w:kern w:val="0"/>
        </w:rPr>
        <w:t>总则</w:t>
      </w:r>
      <w:bookmarkEnd w:id="8"/>
    </w:p>
    <w:p w14:paraId="4F12E7FA">
      <w:pPr>
        <w:keepNext w:val="0"/>
        <w:keepLines w:val="0"/>
        <w:pageBreakBefore w:val="0"/>
        <w:widowControl/>
        <w:numPr>
          <w:ilvl w:val="0"/>
          <w:numId w:val="5"/>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供应商提交的报名文件以及供应商与采购人就有关来往函电均应使用中文。</w:t>
      </w:r>
    </w:p>
    <w:p w14:paraId="260CE267">
      <w:pPr>
        <w:keepNext w:val="0"/>
        <w:keepLines w:val="0"/>
        <w:pageBreakBefore w:val="0"/>
        <w:widowControl/>
        <w:numPr>
          <w:ilvl w:val="0"/>
          <w:numId w:val="5"/>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报名文件应包括资质部分、商务部分、技术部分及报价等内容（凡有具体格式要求详见采购文件</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第四章响应文件内容及格式</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，本采购文件没有具体规定和要求的内容格式不限，由供应商自拟）。</w:t>
      </w:r>
    </w:p>
    <w:p w14:paraId="52BA6F1F">
      <w:pPr>
        <w:keepNext w:val="0"/>
        <w:keepLines w:val="0"/>
        <w:pageBreakBefore w:val="0"/>
        <w:widowControl/>
        <w:numPr>
          <w:ilvl w:val="0"/>
          <w:numId w:val="5"/>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若供应商未按采购文件的要求提供资料，或未对采购文件做出实质性响应，将作为无效响应文件。</w:t>
      </w:r>
    </w:p>
    <w:p w14:paraId="5AC9F902">
      <w:pPr>
        <w:keepNext w:val="0"/>
        <w:keepLines w:val="0"/>
        <w:pageBreakBefore w:val="0"/>
        <w:widowControl/>
        <w:numPr>
          <w:ilvl w:val="0"/>
          <w:numId w:val="5"/>
        </w:numPr>
        <w:kinsoku w:val="0"/>
        <w:wordWrap/>
        <w:overflowPunct/>
        <w:topLinePunct w:val="0"/>
        <w:autoSpaceDE w:val="0"/>
        <w:autoSpaceDN w:val="0"/>
        <w:bidi w:val="0"/>
        <w:adjustRightInd/>
        <w:snapToGrid/>
        <w:spacing w:line="360" w:lineRule="auto"/>
        <w:ind w:left="0" w:leftChars="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报名文件中所需的各种证书、证件、证明等若系复印件，须在复印件上加盖供应商单位公章，原件不要求与报名文件同时递交。</w:t>
      </w:r>
    </w:p>
    <w:p w14:paraId="1AB2AF47">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9" w:name="_Toc17136"/>
      <w:r>
        <w:rPr>
          <w:rFonts w:hint="default" w:ascii="Times New Roman" w:hAnsi="Times New Roman" w:eastAsia="宋体" w:cs="Times New Roman"/>
          <w:b/>
          <w:kern w:val="0"/>
        </w:rPr>
        <w:t>报名文件编制</w:t>
      </w:r>
      <w:bookmarkEnd w:id="9"/>
    </w:p>
    <w:p w14:paraId="3D5E75DF">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供应商应完整地填写采购文件中规定的内容。</w:t>
      </w:r>
    </w:p>
    <w:p w14:paraId="5B02BC8D">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供应商必须保证报名文件所提供的全部资料真实可靠</w:t>
      </w:r>
    </w:p>
    <w:p w14:paraId="41B3EFA8">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如果报名文件填报的内容不详，或没有提供采购文件中所要求的全部资料及数据，使评审小组无法正常评审的，由此产生的结果由供应商承担。</w:t>
      </w:r>
    </w:p>
    <w:p w14:paraId="057D54AF">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报名文件外形尺寸应统一为A4纸规格，文件所使用的印章必须为企业公章，且与供应商名称完全一致，不能以其它业务章或附属机构印章代替。需签名之处必须由当事人亲笔签署。</w:t>
      </w:r>
    </w:p>
    <w:p w14:paraId="5DF2E5DB">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报名文件每页须按顺序加注页码，装订牢固且不会轻易脱落（注：胶装）。如因装订问题而出现漏页或缺页，由此产生的一切后果由供应商自行承担</w:t>
      </w:r>
      <w:r>
        <w:rPr>
          <w:rFonts w:hint="default" w:ascii="Times New Roman" w:hAnsi="Times New Roman" w:eastAsia="宋体" w:cs="Times New Roman"/>
          <w:spacing w:val="0"/>
          <w:w w:val="100"/>
          <w:kern w:val="0"/>
          <w:position w:val="0"/>
          <w:sz w:val="24"/>
          <w:szCs w:val="24"/>
          <w:lang w:eastAsia="zh-CN"/>
        </w:rPr>
        <w:t>。</w:t>
      </w:r>
    </w:p>
    <w:p w14:paraId="468EBA43">
      <w:pPr>
        <w:keepNext w:val="0"/>
        <w:keepLines w:val="0"/>
        <w:pageBreakBefore w:val="0"/>
        <w:widowControl/>
        <w:numPr>
          <w:ilvl w:val="0"/>
          <w:numId w:val="6"/>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任何行间插字、涂改和增删，必须由供应商授权代表在旁边签字或盖章后方可有效。</w:t>
      </w:r>
    </w:p>
    <w:p w14:paraId="448BA48F">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0" w:name="_Toc32345"/>
      <w:r>
        <w:rPr>
          <w:rFonts w:hint="default" w:ascii="Times New Roman" w:hAnsi="Times New Roman" w:eastAsia="宋体" w:cs="Times New Roman"/>
          <w:b/>
          <w:kern w:val="0"/>
        </w:rPr>
        <w:t>报价</w:t>
      </w:r>
      <w:bookmarkEnd w:id="10"/>
    </w:p>
    <w:p w14:paraId="61CC36B7">
      <w:pPr>
        <w:keepNext w:val="0"/>
        <w:keepLines w:val="0"/>
        <w:pageBreakBefore w:val="0"/>
        <w:widowControl/>
        <w:numPr>
          <w:ilvl w:val="0"/>
          <w:numId w:val="7"/>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highlight w:val="none"/>
        </w:rPr>
      </w:pPr>
      <w:r>
        <w:rPr>
          <w:rFonts w:hint="default" w:ascii="Times New Roman" w:hAnsi="Times New Roman" w:eastAsia="宋体" w:cs="Times New Roman"/>
          <w:spacing w:val="0"/>
          <w:w w:val="100"/>
          <w:kern w:val="0"/>
          <w:position w:val="0"/>
          <w:sz w:val="24"/>
          <w:szCs w:val="24"/>
        </w:rPr>
        <w:t>本项目的采购控制价</w:t>
      </w:r>
      <w:r>
        <w:rPr>
          <w:rFonts w:hint="default" w:ascii="Times New Roman" w:hAnsi="Times New Roman" w:eastAsia="宋体" w:cs="Times New Roman"/>
          <w:spacing w:val="0"/>
          <w:w w:val="100"/>
          <w:kern w:val="0"/>
          <w:position w:val="0"/>
          <w:sz w:val="24"/>
          <w:szCs w:val="24"/>
          <w:highlight w:val="none"/>
        </w:rPr>
        <w:t>为：</w:t>
      </w:r>
      <w:r>
        <w:rPr>
          <w:rFonts w:hint="eastAsia" w:ascii="Times New Roman" w:hAnsi="Times New Roman" w:eastAsia="宋体" w:cs="Times New Roman"/>
          <w:spacing w:val="0"/>
          <w:w w:val="100"/>
          <w:kern w:val="0"/>
          <w:position w:val="0"/>
          <w:sz w:val="24"/>
          <w:szCs w:val="24"/>
          <w:highlight w:val="none"/>
          <w:lang w:val="en-US" w:eastAsia="zh-CN"/>
        </w:rPr>
        <w:t>56</w:t>
      </w:r>
      <w:r>
        <w:rPr>
          <w:rFonts w:hint="default" w:ascii="Times New Roman" w:hAnsi="Times New Roman" w:eastAsia="宋体" w:cs="Times New Roman"/>
          <w:spacing w:val="0"/>
          <w:w w:val="100"/>
          <w:kern w:val="0"/>
          <w:position w:val="0"/>
          <w:sz w:val="24"/>
          <w:szCs w:val="24"/>
          <w:highlight w:val="none"/>
        </w:rPr>
        <w:t>万元以内。</w:t>
      </w:r>
    </w:p>
    <w:p w14:paraId="66A9879E">
      <w:pPr>
        <w:keepNext w:val="0"/>
        <w:keepLines w:val="0"/>
        <w:pageBreakBefore w:val="0"/>
        <w:widowControl/>
        <w:numPr>
          <w:ilvl w:val="0"/>
          <w:numId w:val="7"/>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供应商应按报价一览表的要求报价。</w:t>
      </w:r>
    </w:p>
    <w:p w14:paraId="40BC1A8E">
      <w:pPr>
        <w:keepNext w:val="0"/>
        <w:keepLines w:val="0"/>
        <w:pageBreakBefore w:val="0"/>
        <w:widowControl/>
        <w:numPr>
          <w:ilvl w:val="0"/>
          <w:numId w:val="7"/>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候选成交供应商的报价如超过采购控制价且采购人不能支付的，采购人有权拒绝而递选下一个顺位的候选成交供应商。</w:t>
      </w:r>
    </w:p>
    <w:p w14:paraId="3AFC715D">
      <w:pPr>
        <w:keepNext w:val="0"/>
        <w:keepLines w:val="0"/>
        <w:pageBreakBefore w:val="0"/>
        <w:widowControl/>
        <w:numPr>
          <w:ilvl w:val="0"/>
          <w:numId w:val="7"/>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采取综合评分的方式，以最高得分确定供应商。</w:t>
      </w:r>
    </w:p>
    <w:p w14:paraId="622FB8F5">
      <w:pPr>
        <w:keepNext w:val="0"/>
        <w:keepLines w:val="0"/>
        <w:pageBreakBefore w:val="0"/>
        <w:widowControl/>
        <w:numPr>
          <w:ilvl w:val="0"/>
          <w:numId w:val="7"/>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须开具增值税专用发票</w:t>
      </w:r>
      <w:r>
        <w:rPr>
          <w:rFonts w:hint="default" w:ascii="Times New Roman" w:hAnsi="Times New Roman" w:eastAsia="宋体" w:cs="Times New Roman"/>
          <w:spacing w:val="0"/>
          <w:w w:val="100"/>
          <w:kern w:val="0"/>
          <w:position w:val="0"/>
          <w:sz w:val="24"/>
          <w:szCs w:val="24"/>
          <w:lang w:eastAsia="zh-CN"/>
        </w:rPr>
        <w:t>。</w:t>
      </w:r>
    </w:p>
    <w:p w14:paraId="0562C7D2">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spacing w:val="0"/>
          <w:w w:val="100"/>
          <w:kern w:val="0"/>
          <w:position w:val="0"/>
        </w:rPr>
      </w:pPr>
      <w:bookmarkStart w:id="11" w:name="_Toc29554"/>
      <w:r>
        <w:rPr>
          <w:rFonts w:hint="default" w:ascii="Times New Roman" w:hAnsi="Times New Roman" w:eastAsia="宋体" w:cs="Times New Roman"/>
          <w:b/>
          <w:kern w:val="0"/>
        </w:rPr>
        <w:t>报名文件的数量和签署</w:t>
      </w:r>
      <w:bookmarkEnd w:id="11"/>
    </w:p>
    <w:p w14:paraId="15053926">
      <w:pPr>
        <w:keepNext w:val="0"/>
        <w:keepLines w:val="0"/>
        <w:pageBreakBefore w:val="0"/>
        <w:widowControl/>
        <w:numPr>
          <w:ilvl w:val="0"/>
          <w:numId w:val="8"/>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报名文件纸质版一份，固定装订（注：胶装）。</w:t>
      </w:r>
    </w:p>
    <w:p w14:paraId="78EFB9AD">
      <w:pPr>
        <w:keepNext w:val="0"/>
        <w:keepLines w:val="0"/>
        <w:pageBreakBefore w:val="0"/>
        <w:widowControl/>
        <w:numPr>
          <w:ilvl w:val="0"/>
          <w:numId w:val="8"/>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报名文件须按采购文件的要求执行。</w:t>
      </w:r>
    </w:p>
    <w:p w14:paraId="0F32FA89">
      <w:pPr>
        <w:keepNext w:val="0"/>
        <w:keepLines w:val="0"/>
        <w:pageBreakBefore w:val="0"/>
        <w:widowControl/>
        <w:numPr>
          <w:ilvl w:val="0"/>
          <w:numId w:val="8"/>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报名文件须经法定代表人或授权代表签署和逐页加盖供应商公章。</w:t>
      </w:r>
    </w:p>
    <w:p w14:paraId="769F2E05">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2" w:name="_Toc13470"/>
      <w:r>
        <w:rPr>
          <w:rFonts w:hint="default" w:ascii="Times New Roman" w:hAnsi="Times New Roman" w:eastAsia="宋体" w:cs="Times New Roman"/>
          <w:b/>
          <w:kern w:val="0"/>
        </w:rPr>
        <w:t>报名文件的密封及标记</w:t>
      </w:r>
      <w:bookmarkEnd w:id="12"/>
    </w:p>
    <w:p w14:paraId="7F56A82A">
      <w:pPr>
        <w:keepNext w:val="0"/>
        <w:keepLines w:val="0"/>
        <w:pageBreakBefore w:val="0"/>
        <w:widowControl/>
        <w:numPr>
          <w:ilvl w:val="0"/>
          <w:numId w:val="9"/>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供应商应将报名文件采用专用文件袋密封，封口处应加盖骑缝章。封皮上应写明项目名称、报名单位名称、联系人及联系电话。</w:t>
      </w:r>
    </w:p>
    <w:p w14:paraId="7FB126FB">
      <w:pPr>
        <w:keepNext w:val="0"/>
        <w:keepLines w:val="0"/>
        <w:pageBreakBefore w:val="0"/>
        <w:widowControl/>
        <w:numPr>
          <w:ilvl w:val="0"/>
          <w:numId w:val="9"/>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响应文件未按上述规定书写标记和密封者，采购单位有权拒收其响应文件。</w:t>
      </w:r>
    </w:p>
    <w:p w14:paraId="274D7AFE">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3" w:name="_Toc3171"/>
      <w:r>
        <w:rPr>
          <w:rFonts w:hint="default" w:ascii="Times New Roman" w:hAnsi="Times New Roman" w:eastAsia="宋体" w:cs="Times New Roman"/>
          <w:b/>
          <w:kern w:val="0"/>
        </w:rPr>
        <w:t>报名文件提交截止时间</w:t>
      </w:r>
      <w:bookmarkEnd w:id="13"/>
    </w:p>
    <w:p w14:paraId="30841923">
      <w:pPr>
        <w:keepNext w:val="0"/>
        <w:keepLines w:val="0"/>
        <w:pageBreakBefore w:val="0"/>
        <w:widowControl/>
        <w:numPr>
          <w:ilvl w:val="0"/>
          <w:numId w:val="10"/>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供应商须在报名文件提交截止时间前将报名文件现场递交或快递邮寄送达采购人规定的地点。</w:t>
      </w:r>
    </w:p>
    <w:p w14:paraId="02EBC9FB">
      <w:pPr>
        <w:keepNext w:val="0"/>
        <w:keepLines w:val="0"/>
        <w:pageBreakBefore w:val="0"/>
        <w:widowControl/>
        <w:numPr>
          <w:ilvl w:val="0"/>
          <w:numId w:val="10"/>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若采购人推迟了报名文件提交截止时间，应以公告的形式通知所有供应商。在这种情况下，采购人和供应商的权利和义务均应以新的报名文件提交截止时间为准。</w:t>
      </w:r>
    </w:p>
    <w:p w14:paraId="0AD7383F">
      <w:pPr>
        <w:keepNext w:val="0"/>
        <w:keepLines w:val="0"/>
        <w:pageBreakBefore w:val="0"/>
        <w:widowControl/>
        <w:numPr>
          <w:ilvl w:val="0"/>
          <w:numId w:val="10"/>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在报名文件提交截止时间后递交的响应文件，采购人将拒绝接收。</w:t>
      </w:r>
    </w:p>
    <w:p w14:paraId="6813DCC2">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4" w:name="_Toc32040"/>
      <w:r>
        <w:rPr>
          <w:rFonts w:hint="default" w:ascii="Times New Roman" w:hAnsi="Times New Roman" w:eastAsia="宋体" w:cs="Times New Roman"/>
          <w:b/>
          <w:kern w:val="0"/>
        </w:rPr>
        <w:t>报名文件评审及成交</w:t>
      </w:r>
      <w:bookmarkEnd w:id="14"/>
    </w:p>
    <w:p w14:paraId="0F2047F6">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评审小组由采购单位相关部门邀请相关专家3人及以上单数组成，评审小组成员将按照客观、公正、审慎的原则，根据评审文件规定的评审程序、评审方法和评审标准进行独立评审</w:t>
      </w:r>
      <w:r>
        <w:rPr>
          <w:rFonts w:hint="default" w:ascii="Times New Roman" w:hAnsi="Times New Roman" w:eastAsia="宋体" w:cs="Times New Roman"/>
          <w:spacing w:val="0"/>
          <w:w w:val="100"/>
          <w:kern w:val="0"/>
          <w:position w:val="0"/>
          <w:sz w:val="24"/>
          <w:szCs w:val="24"/>
          <w:lang w:eastAsia="zh-CN"/>
        </w:rPr>
        <w:t>。</w:t>
      </w:r>
    </w:p>
    <w:p w14:paraId="6358E777">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本次评审采用综合评分法。综合评分法，是指报价文件满足采购文件全部实质性要求且按评审因素的量化指标评审得分最高的供应商为成交候选供应商的评审方法。综合评分法评审标准中的分值设置与评审因素的量化指标相对应。</w:t>
      </w:r>
    </w:p>
    <w:p w14:paraId="62D413C7">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评审时，评审小组各成员独立对每个有效的报名文件进行评价、打分，然后汇总每个供应商每项评分因素的得分。</w:t>
      </w:r>
    </w:p>
    <w:p w14:paraId="786C43F7">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在对报名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0F19AE">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评审小组要求供应商澄清、说明或者更正响应文件应当以书面形式作出</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供应商的澄清、说明或者更正应当由法定代表人或其授权代表签字或者加盖公章。由授权代表签字的，应当附法定代表人授权书。</w:t>
      </w:r>
    </w:p>
    <w:p w14:paraId="39935DC2">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资格性及符合性审查：评审小组根据国家相关法律法规和采购文件的规定，对供应商的资格证明文件进行资格性和符合性审查，如供应商不具备评审资格，评审小组可按投票方式决定是否作无效响应处理（详见附表1）。</w:t>
      </w:r>
    </w:p>
    <w:p w14:paraId="77B14E10">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b/>
          <w:bCs/>
          <w:spacing w:val="0"/>
          <w:w w:val="100"/>
          <w:kern w:val="0"/>
          <w:position w:val="0"/>
          <w:sz w:val="28"/>
          <w:szCs w:val="28"/>
        </w:rPr>
      </w:pPr>
      <w:r>
        <w:rPr>
          <w:rFonts w:hint="default" w:ascii="Times New Roman" w:hAnsi="Times New Roman" w:eastAsia="宋体" w:cs="Times New Roman"/>
          <w:b/>
          <w:bCs/>
          <w:spacing w:val="0"/>
          <w:w w:val="100"/>
          <w:kern w:val="0"/>
          <w:position w:val="0"/>
          <w:sz w:val="28"/>
          <w:szCs w:val="28"/>
        </w:rPr>
        <w:t>（附表1）</w:t>
      </w:r>
    </w:p>
    <w:p w14:paraId="362A62C4">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spacing w:val="0"/>
          <w:w w:val="100"/>
          <w:kern w:val="0"/>
          <w:position w:val="0"/>
          <w:sz w:val="36"/>
          <w:szCs w:val="36"/>
        </w:rPr>
      </w:pPr>
      <w:r>
        <w:rPr>
          <w:rFonts w:hint="default" w:ascii="Times New Roman" w:hAnsi="Times New Roman" w:eastAsia="宋体" w:cs="Times New Roman"/>
          <w:b/>
          <w:bCs/>
          <w:spacing w:val="0"/>
          <w:w w:val="100"/>
          <w:kern w:val="0"/>
          <w:position w:val="0"/>
          <w:sz w:val="36"/>
          <w:szCs w:val="36"/>
        </w:rPr>
        <w:t>资格性及符合性审查表</w:t>
      </w:r>
    </w:p>
    <w:p w14:paraId="31F7BC33">
      <w:pPr>
        <w:spacing w:before="123" w:line="219" w:lineRule="auto"/>
        <w:rPr>
          <w:rFonts w:hint="default" w:ascii="Times New Roman" w:hAnsi="Times New Roman" w:eastAsia="宋体" w:cs="Times New Roman"/>
          <w:spacing w:val="0"/>
          <w:w w:val="100"/>
          <w:kern w:val="0"/>
          <w:position w:val="0"/>
        </w:rPr>
      </w:pPr>
      <w:r>
        <w:rPr>
          <w:rFonts w:hint="default" w:ascii="Times New Roman" w:hAnsi="Times New Roman" w:eastAsia="宋体" w:cs="Times New Roman"/>
          <w:spacing w:val="0"/>
          <w:w w:val="100"/>
          <w:kern w:val="0"/>
          <w:position w:val="0"/>
          <w:sz w:val="24"/>
          <w:szCs w:val="24"/>
        </w:rPr>
        <w:t>供应商名称：</w:t>
      </w:r>
    </w:p>
    <w:tbl>
      <w:tblPr>
        <w:tblStyle w:val="13"/>
        <w:tblW w:w="501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85"/>
        <w:gridCol w:w="1894"/>
        <w:gridCol w:w="4218"/>
        <w:gridCol w:w="1637"/>
      </w:tblGrid>
      <w:tr w14:paraId="46A7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51" w:type="pct"/>
            <w:shd w:val="clear" w:color="auto" w:fill="D9D9D9"/>
            <w:vAlign w:val="center"/>
          </w:tcPr>
          <w:p w14:paraId="7B77998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序号</w:t>
            </w:r>
          </w:p>
        </w:tc>
        <w:tc>
          <w:tcPr>
            <w:tcW w:w="1136" w:type="pct"/>
            <w:shd w:val="clear" w:color="auto" w:fill="D9D9D9"/>
            <w:vAlign w:val="center"/>
          </w:tcPr>
          <w:p w14:paraId="72B282C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审查项目</w:t>
            </w:r>
          </w:p>
        </w:tc>
        <w:tc>
          <w:tcPr>
            <w:tcW w:w="2529" w:type="pct"/>
            <w:shd w:val="clear" w:color="auto" w:fill="D9D9D9"/>
            <w:vAlign w:val="center"/>
          </w:tcPr>
          <w:p w14:paraId="58AFC7B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评议内容（无效响应认定条件）</w:t>
            </w:r>
          </w:p>
        </w:tc>
        <w:tc>
          <w:tcPr>
            <w:tcW w:w="982" w:type="pct"/>
            <w:shd w:val="clear" w:color="auto" w:fill="D9D9D9"/>
            <w:vAlign w:val="center"/>
          </w:tcPr>
          <w:p w14:paraId="2048738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是否响应</w:t>
            </w:r>
          </w:p>
        </w:tc>
      </w:tr>
      <w:tr w14:paraId="4E176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51" w:type="pct"/>
            <w:vAlign w:val="center"/>
          </w:tcPr>
          <w:p w14:paraId="70C42D7A">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1</w:t>
            </w:r>
          </w:p>
        </w:tc>
        <w:tc>
          <w:tcPr>
            <w:tcW w:w="1136" w:type="pct"/>
            <w:vAlign w:val="center"/>
          </w:tcPr>
          <w:p w14:paraId="533AADD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供应商的资格</w:t>
            </w:r>
          </w:p>
        </w:tc>
        <w:tc>
          <w:tcPr>
            <w:tcW w:w="2529" w:type="pct"/>
            <w:vAlign w:val="center"/>
          </w:tcPr>
          <w:p w14:paraId="73CBE8A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是否符合供应商资格要求（见第一部分，第三章节供应商资格要求）</w:t>
            </w:r>
          </w:p>
        </w:tc>
        <w:tc>
          <w:tcPr>
            <w:tcW w:w="982" w:type="pct"/>
            <w:vAlign w:val="center"/>
          </w:tcPr>
          <w:p w14:paraId="56C6F07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r>
      <w:tr w14:paraId="137EE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51" w:type="pct"/>
            <w:vAlign w:val="center"/>
          </w:tcPr>
          <w:p w14:paraId="24136B8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2</w:t>
            </w:r>
          </w:p>
        </w:tc>
        <w:tc>
          <w:tcPr>
            <w:tcW w:w="1136" w:type="pct"/>
            <w:vAlign w:val="center"/>
          </w:tcPr>
          <w:p w14:paraId="2266AEC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项目报价完整性</w:t>
            </w:r>
          </w:p>
        </w:tc>
        <w:tc>
          <w:tcPr>
            <w:tcW w:w="2529" w:type="pct"/>
            <w:vAlign w:val="center"/>
          </w:tcPr>
          <w:p w14:paraId="723A8874">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报价是否完整（见第四部分，报价文件），法人授权书（见第四部分，法人授权书）</w:t>
            </w:r>
          </w:p>
        </w:tc>
        <w:tc>
          <w:tcPr>
            <w:tcW w:w="982" w:type="pct"/>
            <w:vAlign w:val="center"/>
          </w:tcPr>
          <w:p w14:paraId="6904BE0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r>
      <w:tr w14:paraId="789C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51" w:type="pct"/>
            <w:vAlign w:val="center"/>
          </w:tcPr>
          <w:p w14:paraId="525F7AC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3</w:t>
            </w:r>
          </w:p>
        </w:tc>
        <w:tc>
          <w:tcPr>
            <w:tcW w:w="1136" w:type="pct"/>
            <w:vAlign w:val="center"/>
          </w:tcPr>
          <w:p w14:paraId="3A6DCDC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商务技术偏离表</w:t>
            </w:r>
          </w:p>
        </w:tc>
        <w:tc>
          <w:tcPr>
            <w:tcW w:w="2529" w:type="pct"/>
            <w:vAlign w:val="center"/>
          </w:tcPr>
          <w:p w14:paraId="10936CC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是否响应商务技术响应偏离表</w:t>
            </w:r>
          </w:p>
        </w:tc>
        <w:tc>
          <w:tcPr>
            <w:tcW w:w="982" w:type="pct"/>
            <w:vAlign w:val="center"/>
          </w:tcPr>
          <w:p w14:paraId="209ED9F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r>
      <w:tr w14:paraId="21440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51" w:type="pct"/>
            <w:vAlign w:val="center"/>
          </w:tcPr>
          <w:p w14:paraId="4C6DC8F5">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4</w:t>
            </w:r>
          </w:p>
        </w:tc>
        <w:tc>
          <w:tcPr>
            <w:tcW w:w="1136" w:type="pct"/>
            <w:vAlign w:val="center"/>
          </w:tcPr>
          <w:p w14:paraId="1FC53D7A">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合同履行期限（供货周期）</w:t>
            </w:r>
          </w:p>
        </w:tc>
        <w:tc>
          <w:tcPr>
            <w:tcW w:w="2529" w:type="pct"/>
            <w:vAlign w:val="center"/>
          </w:tcPr>
          <w:p w14:paraId="052CDA9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是否响应正常供货承诺函</w:t>
            </w:r>
          </w:p>
        </w:tc>
        <w:tc>
          <w:tcPr>
            <w:tcW w:w="982" w:type="pct"/>
            <w:vAlign w:val="center"/>
          </w:tcPr>
          <w:p w14:paraId="6C93546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r>
      <w:tr w14:paraId="5DFD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017" w:type="pct"/>
            <w:gridSpan w:val="3"/>
            <w:vAlign w:val="center"/>
          </w:tcPr>
          <w:p w14:paraId="1EE762A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结论</w:t>
            </w:r>
          </w:p>
        </w:tc>
        <w:tc>
          <w:tcPr>
            <w:tcW w:w="982" w:type="pct"/>
            <w:vAlign w:val="center"/>
          </w:tcPr>
          <w:p w14:paraId="0AA5CE8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r>
    </w:tbl>
    <w:p w14:paraId="636EFAFB">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注：</w:t>
      </w:r>
    </w:p>
    <w:p w14:paraId="15717643">
      <w:pPr>
        <w:keepNext w:val="0"/>
        <w:keepLines w:val="0"/>
        <w:pageBreakBefore w:val="0"/>
        <w:widowControl/>
        <w:numPr>
          <w:ilvl w:val="0"/>
          <w:numId w:val="12"/>
        </w:numPr>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表中只需填写</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通过或</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不通过；</w:t>
      </w:r>
    </w:p>
    <w:p w14:paraId="2A11CB6A">
      <w:pPr>
        <w:keepNext w:val="0"/>
        <w:keepLines w:val="0"/>
        <w:pageBreakBefore w:val="0"/>
        <w:widowControl/>
        <w:numPr>
          <w:ilvl w:val="0"/>
          <w:numId w:val="12"/>
        </w:numPr>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在结论中按</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一项否决</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的原则，只有全部是</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通过的，填写</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合格</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；只要其中有一项是</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不通过的，填写</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不合格</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w:t>
      </w:r>
    </w:p>
    <w:p w14:paraId="4267556C">
      <w:pPr>
        <w:keepNext w:val="0"/>
        <w:keepLines w:val="0"/>
        <w:pageBreakBefore w:val="0"/>
        <w:widowControl/>
        <w:numPr>
          <w:ilvl w:val="0"/>
          <w:numId w:val="12"/>
        </w:numPr>
        <w:kinsoku w:val="0"/>
        <w:wordWrap/>
        <w:overflowPunct/>
        <w:topLinePunct w:val="0"/>
        <w:autoSpaceDE w:val="0"/>
        <w:autoSpaceDN w:val="0"/>
        <w:bidi w:val="0"/>
        <w:adjustRightInd/>
        <w:snapToGrid/>
        <w:spacing w:line="360" w:lineRule="auto"/>
        <w:ind w:left="0" w:leftChars="0" w:right="0" w:firstLine="480" w:firstLineChars="200"/>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结论是合格的，才能进入下一轮，不合格的被淘汰。</w:t>
      </w:r>
    </w:p>
    <w:p w14:paraId="3211AF5C">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根据《资格性及符合性审查表》（详见附表1）对报名文件的资格性和符合性进行审查，只有对《资格性及符合性审查表》所列各项作出实质性响应的报名文件才能通过初步评审。对是否实质性响应采购文件的要求有争议的内容，评审小组将以记名方式表决，得票超过半数的供应商有资格进入下一阶段的评审，否则将被淘汰。有以下情况的将不能通过初步评审：</w:t>
      </w:r>
    </w:p>
    <w:p w14:paraId="4A643032">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供应商未能满足供应商资格要求的；</w:t>
      </w:r>
    </w:p>
    <w:p w14:paraId="57DAC843">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供应商未提交法人授权委托书的；</w:t>
      </w:r>
    </w:p>
    <w:p w14:paraId="52098016">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rPr>
      </w:pPr>
      <w:r>
        <w:rPr>
          <w:rFonts w:hint="default" w:ascii="Times New Roman" w:hAnsi="Times New Roman" w:eastAsia="宋体" w:cs="Times New Roman"/>
          <w:spacing w:val="0"/>
          <w:w w:val="100"/>
          <w:kern w:val="0"/>
          <w:position w:val="0"/>
          <w:sz w:val="24"/>
          <w:szCs w:val="24"/>
        </w:rPr>
        <w:t>响应文件未按采购文件规定要求填写及签名盖章的；</w:t>
      </w:r>
    </w:p>
    <w:p w14:paraId="221B3C60">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服务期限不满足要求的；</w:t>
      </w:r>
    </w:p>
    <w:p w14:paraId="17069345">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报价不是固定价或者报价不是唯一的；</w:t>
      </w:r>
    </w:p>
    <w:p w14:paraId="3E024B27">
      <w:pPr>
        <w:keepNext w:val="0"/>
        <w:keepLines w:val="0"/>
        <w:pageBreakBefore w:val="0"/>
        <w:widowControl/>
        <w:numPr>
          <w:ilvl w:val="0"/>
          <w:numId w:val="13"/>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不符合采购文件规定的其它条件。</w:t>
      </w:r>
    </w:p>
    <w:p w14:paraId="227209D2">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评审小组在初审中响应文件报价出现前后不一致的，除采购文件另有规定外，按照下列规定修正：</w:t>
      </w:r>
    </w:p>
    <w:p w14:paraId="005000E3">
      <w:pPr>
        <w:keepNext w:val="0"/>
        <w:keepLines w:val="0"/>
        <w:pageBreakBefore w:val="0"/>
        <w:widowControl/>
        <w:numPr>
          <w:ilvl w:val="0"/>
          <w:numId w:val="14"/>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报名文件中报价一览表内容与采购文件中相应内容不一致的，以报价一览表为准；</w:t>
      </w:r>
    </w:p>
    <w:p w14:paraId="68892E4B">
      <w:pPr>
        <w:keepNext w:val="0"/>
        <w:keepLines w:val="0"/>
        <w:pageBreakBefore w:val="0"/>
        <w:widowControl/>
        <w:numPr>
          <w:ilvl w:val="0"/>
          <w:numId w:val="14"/>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大写金额和小写金额不一致的，以大写金额为准；</w:t>
      </w:r>
    </w:p>
    <w:p w14:paraId="6D8D68B6">
      <w:pPr>
        <w:keepNext w:val="0"/>
        <w:keepLines w:val="0"/>
        <w:pageBreakBefore w:val="0"/>
        <w:widowControl/>
        <w:numPr>
          <w:ilvl w:val="0"/>
          <w:numId w:val="14"/>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单价金额小数点或者百分比有明显错位的，以报价一览表的总价为准</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并修改单价；</w:t>
      </w:r>
    </w:p>
    <w:p w14:paraId="18EC2D23">
      <w:pPr>
        <w:keepNext w:val="0"/>
        <w:keepLines w:val="0"/>
        <w:pageBreakBefore w:val="0"/>
        <w:widowControl/>
        <w:numPr>
          <w:ilvl w:val="0"/>
          <w:numId w:val="14"/>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总价金额与按单价汇总金额不一致的，以单价金额计算结果为准。</w:t>
      </w:r>
    </w:p>
    <w:p w14:paraId="492860C7">
      <w:pPr>
        <w:keepNext w:val="0"/>
        <w:keepLines w:val="0"/>
        <w:pageBreakBefore w:val="0"/>
        <w:widowControl/>
        <w:numPr>
          <w:ilvl w:val="0"/>
          <w:numId w:val="14"/>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若供应商不同意以上修正，其响应文件将视为无效。</w:t>
      </w:r>
    </w:p>
    <w:p w14:paraId="43B6B822">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1FABD563">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评审小组成员对需要共同认定的事项存在争议的，应当按照少数服从多数的原则作出结论。持不同意见的评审小组成员应当在评审结果上签署不同意见及理由，否则视为同意评审报告。</w:t>
      </w:r>
    </w:p>
    <w:p w14:paraId="699BB611">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量化评审</w:t>
      </w:r>
    </w:p>
    <w:p w14:paraId="6E966D9C">
      <w:pPr>
        <w:keepNext w:val="0"/>
        <w:keepLines w:val="0"/>
        <w:pageBreakBefore w:val="0"/>
        <w:widowControl/>
        <w:numPr>
          <w:ilvl w:val="0"/>
          <w:numId w:val="15"/>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评审小组根据评审办法对通过初步评审的响应文件进行详细评审，并进行技术 和商务的评审打分</w:t>
      </w:r>
      <w:r>
        <w:rPr>
          <w:rFonts w:hint="default" w:ascii="Times New Roman" w:hAnsi="Times New Roman" w:eastAsia="宋体" w:cs="Times New Roman"/>
          <w:spacing w:val="0"/>
          <w:w w:val="100"/>
          <w:kern w:val="0"/>
          <w:position w:val="0"/>
          <w:sz w:val="24"/>
          <w:szCs w:val="24"/>
          <w:lang w:eastAsia="zh-CN"/>
        </w:rPr>
        <w:t>；</w:t>
      </w:r>
    </w:p>
    <w:p w14:paraId="65268A75">
      <w:pPr>
        <w:keepNext w:val="0"/>
        <w:keepLines w:val="0"/>
        <w:pageBreakBefore w:val="0"/>
        <w:widowControl/>
        <w:numPr>
          <w:ilvl w:val="0"/>
          <w:numId w:val="15"/>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技术、商务评分：具体评审的内容详见（附表2）</w:t>
      </w:r>
      <w:r>
        <w:rPr>
          <w:rFonts w:hint="default" w:ascii="Times New Roman" w:hAnsi="Times New Roman" w:eastAsia="宋体" w:cs="Times New Roman"/>
          <w:spacing w:val="0"/>
          <w:w w:val="100"/>
          <w:kern w:val="0"/>
          <w:position w:val="0"/>
          <w:sz w:val="24"/>
          <w:szCs w:val="24"/>
          <w:lang w:eastAsia="zh-CN"/>
        </w:rPr>
        <w:t>；</w:t>
      </w:r>
    </w:p>
    <w:p w14:paraId="49227F74">
      <w:pPr>
        <w:keepNext w:val="0"/>
        <w:keepLines w:val="0"/>
        <w:pageBreakBefore w:val="0"/>
        <w:widowControl/>
        <w:numPr>
          <w:ilvl w:val="0"/>
          <w:numId w:val="15"/>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价格分统一采用</w:t>
      </w:r>
      <w:r>
        <w:rPr>
          <w:rFonts w:hint="eastAsia" w:ascii="Times New Roman" w:hAnsi="Times New Roman" w:eastAsia="宋体" w:cs="Times New Roman"/>
          <w:spacing w:val="0"/>
          <w:w w:val="100"/>
          <w:kern w:val="0"/>
          <w:position w:val="0"/>
          <w:sz w:val="24"/>
          <w:szCs w:val="24"/>
          <w:lang w:val="en-US" w:eastAsia="zh-CN"/>
        </w:rPr>
        <w:t>平均价法</w:t>
      </w:r>
      <w:r>
        <w:rPr>
          <w:rFonts w:hint="default" w:ascii="Times New Roman" w:hAnsi="Times New Roman" w:eastAsia="宋体" w:cs="Times New Roman"/>
          <w:spacing w:val="0"/>
          <w:w w:val="100"/>
          <w:kern w:val="0"/>
          <w:position w:val="0"/>
          <w:sz w:val="24"/>
          <w:szCs w:val="24"/>
        </w:rPr>
        <w:t>计算，将通过初步评审的所有供应商的报价，即满足采购文件要求</w:t>
      </w:r>
      <w:r>
        <w:rPr>
          <w:rFonts w:hint="eastAsia" w:ascii="Times New Roman" w:hAnsi="Times New Roman" w:eastAsia="宋体" w:cs="Times New Roman"/>
          <w:spacing w:val="0"/>
          <w:w w:val="100"/>
          <w:kern w:val="0"/>
          <w:position w:val="0"/>
          <w:sz w:val="24"/>
          <w:szCs w:val="24"/>
          <w:lang w:eastAsia="zh-CN"/>
        </w:rPr>
        <w:t>的</w:t>
      </w:r>
      <w:r>
        <w:rPr>
          <w:rFonts w:hint="eastAsia" w:ascii="Times New Roman" w:hAnsi="Times New Roman" w:eastAsia="宋体" w:cs="Times New Roman"/>
          <w:spacing w:val="0"/>
          <w:w w:val="100"/>
          <w:kern w:val="0"/>
          <w:position w:val="0"/>
          <w:sz w:val="24"/>
          <w:szCs w:val="24"/>
          <w:lang w:val="en-US" w:eastAsia="zh-CN"/>
        </w:rPr>
        <w:t>所有报价，取平均值</w:t>
      </w:r>
      <w:r>
        <w:rPr>
          <w:rFonts w:hint="default" w:ascii="Times New Roman" w:hAnsi="Times New Roman" w:eastAsia="宋体" w:cs="Times New Roman"/>
          <w:spacing w:val="0"/>
          <w:w w:val="100"/>
          <w:kern w:val="0"/>
          <w:position w:val="0"/>
          <w:sz w:val="24"/>
          <w:szCs w:val="24"/>
        </w:rPr>
        <w:t>为采购基准价，其价格分为满分（10 分）。其他供应商的价格分统一按照下列公式计算</w:t>
      </w:r>
      <w:r>
        <w:rPr>
          <w:rFonts w:hint="default" w:ascii="Times New Roman" w:hAnsi="Times New Roman" w:eastAsia="宋体" w:cs="Times New Roman"/>
          <w:spacing w:val="0"/>
          <w:w w:val="100"/>
          <w:kern w:val="0"/>
          <w:position w:val="0"/>
          <w:sz w:val="24"/>
          <w:szCs w:val="24"/>
          <w:lang w:eastAsia="zh-CN"/>
        </w:rPr>
        <w:t>；</w:t>
      </w:r>
    </w:p>
    <w:p w14:paraId="3A40F33F">
      <w:pPr>
        <w:keepNext w:val="0"/>
        <w:keepLines w:val="0"/>
        <w:pageBreakBefore w:val="0"/>
        <w:widowControl/>
        <w:numPr>
          <w:ilvl w:val="0"/>
          <w:numId w:val="15"/>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价格分=（基准价／报价）×价格权值×100</w:t>
      </w:r>
      <w:r>
        <w:rPr>
          <w:rFonts w:hint="default" w:ascii="Times New Roman" w:hAnsi="Times New Roman" w:eastAsia="宋体" w:cs="Times New Roman"/>
          <w:spacing w:val="0"/>
          <w:w w:val="100"/>
          <w:kern w:val="0"/>
          <w:position w:val="0"/>
          <w:sz w:val="24"/>
          <w:szCs w:val="24"/>
          <w:lang w:eastAsia="zh-CN"/>
        </w:rPr>
        <w:t>；</w:t>
      </w:r>
    </w:p>
    <w:p w14:paraId="4E40133D">
      <w:pPr>
        <w:keepNext w:val="0"/>
        <w:keepLines w:val="0"/>
        <w:pageBreakBefore w:val="0"/>
        <w:widowControl/>
        <w:numPr>
          <w:ilvl w:val="0"/>
          <w:numId w:val="15"/>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技术、商务及价格权重分配</w:t>
      </w:r>
      <w:r>
        <w:rPr>
          <w:rFonts w:hint="default" w:ascii="Times New Roman" w:hAnsi="Times New Roman" w:eastAsia="宋体" w:cs="Times New Roman"/>
          <w:spacing w:val="0"/>
          <w:w w:val="100"/>
          <w:kern w:val="0"/>
          <w:position w:val="0"/>
          <w:sz w:val="24"/>
          <w:szCs w:val="24"/>
          <w:lang w:eastAsia="zh-CN"/>
        </w:rPr>
        <w:t>。</w:t>
      </w:r>
    </w:p>
    <w:tbl>
      <w:tblPr>
        <w:tblStyle w:val="13"/>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50"/>
        <w:gridCol w:w="1918"/>
        <w:gridCol w:w="1918"/>
        <w:gridCol w:w="1918"/>
      </w:tblGrid>
      <w:tr w14:paraId="0F063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shd w:val="clear" w:color="auto" w:fill="D9D9D9"/>
            <w:vAlign w:val="center"/>
          </w:tcPr>
          <w:p w14:paraId="0F516144">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评分项目</w:t>
            </w:r>
          </w:p>
        </w:tc>
        <w:tc>
          <w:tcPr>
            <w:tcW w:w="0" w:type="auto"/>
            <w:shd w:val="clear" w:color="auto" w:fill="D9D9D9"/>
            <w:vAlign w:val="center"/>
          </w:tcPr>
          <w:p w14:paraId="76F0A7A7">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商务项</w:t>
            </w:r>
          </w:p>
        </w:tc>
        <w:tc>
          <w:tcPr>
            <w:tcW w:w="0" w:type="auto"/>
            <w:shd w:val="clear" w:color="auto" w:fill="D9D9D9"/>
            <w:vAlign w:val="center"/>
          </w:tcPr>
          <w:p w14:paraId="7BFA9C94">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技术项</w:t>
            </w:r>
          </w:p>
        </w:tc>
        <w:tc>
          <w:tcPr>
            <w:tcW w:w="0" w:type="auto"/>
            <w:shd w:val="clear" w:color="auto" w:fill="D9D9D9"/>
            <w:vAlign w:val="center"/>
          </w:tcPr>
          <w:p w14:paraId="204F997B">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价格项</w:t>
            </w:r>
          </w:p>
        </w:tc>
      </w:tr>
      <w:tr w14:paraId="1E15D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458E3C17">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权重</w:t>
            </w:r>
          </w:p>
        </w:tc>
        <w:tc>
          <w:tcPr>
            <w:tcW w:w="0" w:type="auto"/>
            <w:vAlign w:val="center"/>
          </w:tcPr>
          <w:p w14:paraId="512C8794">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eastAsia" w:ascii="Times New Roman" w:hAnsi="Times New Roman" w:cs="Times New Roman"/>
                <w:spacing w:val="0"/>
                <w:w w:val="100"/>
                <w:kern w:val="0"/>
                <w:position w:val="0"/>
                <w:sz w:val="21"/>
                <w:szCs w:val="21"/>
                <w:lang w:val="en-US" w:eastAsia="zh-CN"/>
              </w:rPr>
              <w:t>2</w:t>
            </w:r>
            <w:r>
              <w:rPr>
                <w:rFonts w:hint="default" w:ascii="Times New Roman" w:hAnsi="Times New Roman" w:eastAsia="宋体" w:cs="Times New Roman"/>
                <w:spacing w:val="0"/>
                <w:w w:val="100"/>
                <w:kern w:val="0"/>
                <w:position w:val="0"/>
                <w:sz w:val="21"/>
                <w:szCs w:val="21"/>
              </w:rPr>
              <w:t>0%</w:t>
            </w:r>
          </w:p>
        </w:tc>
        <w:tc>
          <w:tcPr>
            <w:tcW w:w="0" w:type="auto"/>
            <w:vAlign w:val="center"/>
          </w:tcPr>
          <w:p w14:paraId="15CDCD28">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eastAsia" w:ascii="Times New Roman" w:hAnsi="Times New Roman" w:cs="Times New Roman"/>
                <w:spacing w:val="0"/>
                <w:w w:val="100"/>
                <w:kern w:val="0"/>
                <w:position w:val="0"/>
                <w:sz w:val="21"/>
                <w:szCs w:val="21"/>
                <w:lang w:val="en-US" w:eastAsia="zh-CN"/>
              </w:rPr>
              <w:t>5</w:t>
            </w:r>
            <w:r>
              <w:rPr>
                <w:rFonts w:hint="default" w:ascii="Times New Roman" w:hAnsi="Times New Roman" w:eastAsia="宋体" w:cs="Times New Roman"/>
                <w:spacing w:val="0"/>
                <w:w w:val="100"/>
                <w:kern w:val="0"/>
                <w:position w:val="0"/>
                <w:sz w:val="21"/>
                <w:szCs w:val="21"/>
              </w:rPr>
              <w:t>0%</w:t>
            </w:r>
          </w:p>
        </w:tc>
        <w:tc>
          <w:tcPr>
            <w:tcW w:w="0" w:type="auto"/>
            <w:vAlign w:val="center"/>
          </w:tcPr>
          <w:p w14:paraId="71B41A25">
            <w:pPr>
              <w:pStyle w:val="14"/>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spacing w:val="0"/>
                <w:w w:val="100"/>
                <w:kern w:val="0"/>
                <w:position w:val="0"/>
                <w:sz w:val="21"/>
                <w:szCs w:val="21"/>
              </w:rPr>
            </w:pP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0%</w:t>
            </w:r>
          </w:p>
        </w:tc>
      </w:tr>
    </w:tbl>
    <w:p w14:paraId="7153F498">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评审小组采用综合评分法对供应商的响应文件和报价进行综合评分。评审小组根据综合评分情况，按照评审得分由高到低顺序推荐2名以上成交候选供应商，并编写评审 报告。评审得分相同的，按照最后报价由低到高的顺序推荐</w:t>
      </w:r>
      <w:r>
        <w:rPr>
          <w:rFonts w:hint="default" w:ascii="Times New Roman" w:hAnsi="Times New Roman" w:eastAsia="宋体" w:cs="Times New Roman"/>
          <w:spacing w:val="0"/>
          <w:w w:val="100"/>
          <w:kern w:val="0"/>
          <w:position w:val="0"/>
          <w:sz w:val="24"/>
          <w:szCs w:val="24"/>
          <w:lang w:eastAsia="zh-CN"/>
        </w:rPr>
        <w:t>。</w:t>
      </w:r>
    </w:p>
    <w:p w14:paraId="6FB9AA25">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b/>
          <w:bCs/>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注：</w:t>
      </w:r>
    </w:p>
    <w:p w14:paraId="608152DB">
      <w:pPr>
        <w:keepNext w:val="0"/>
        <w:keepLines w:val="0"/>
        <w:pageBreakBefore w:val="0"/>
        <w:widowControl/>
        <w:numPr>
          <w:ilvl w:val="0"/>
          <w:numId w:val="16"/>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技术项得分=</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∑各评审小组所审技术参数得分）/（评审小组人数）</w:t>
      </w:r>
      <w:r>
        <w:rPr>
          <w:rFonts w:hint="default" w:ascii="Times New Roman" w:hAnsi="Times New Roman" w:eastAsia="宋体" w:cs="Times New Roman"/>
          <w:spacing w:val="0"/>
          <w:w w:val="100"/>
          <w:kern w:val="0"/>
          <w:position w:val="0"/>
          <w:sz w:val="24"/>
          <w:szCs w:val="24"/>
          <w:lang w:eastAsia="zh-CN"/>
        </w:rPr>
        <w:t>；</w:t>
      </w:r>
    </w:p>
    <w:p w14:paraId="7C497590">
      <w:pPr>
        <w:keepNext w:val="0"/>
        <w:keepLines w:val="0"/>
        <w:pageBreakBefore w:val="0"/>
        <w:widowControl/>
        <w:numPr>
          <w:ilvl w:val="0"/>
          <w:numId w:val="16"/>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商务项得分=</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∑各评审小组所审商务参数得分）/（评审小组人数）</w:t>
      </w:r>
      <w:r>
        <w:rPr>
          <w:rFonts w:hint="default" w:ascii="Times New Roman" w:hAnsi="Times New Roman" w:eastAsia="宋体" w:cs="Times New Roman"/>
          <w:spacing w:val="0"/>
          <w:w w:val="100"/>
          <w:kern w:val="0"/>
          <w:position w:val="0"/>
          <w:sz w:val="24"/>
          <w:szCs w:val="24"/>
          <w:lang w:eastAsia="zh-CN"/>
        </w:rPr>
        <w:t>；</w:t>
      </w:r>
    </w:p>
    <w:p w14:paraId="35D19CC4">
      <w:pPr>
        <w:keepNext w:val="0"/>
        <w:keepLines w:val="0"/>
        <w:pageBreakBefore w:val="0"/>
        <w:widowControl/>
        <w:numPr>
          <w:ilvl w:val="0"/>
          <w:numId w:val="16"/>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价格项得分=（基准价／报价）×价格权值×100；</w:t>
      </w:r>
    </w:p>
    <w:p w14:paraId="3C2D6AD8">
      <w:pPr>
        <w:keepNext w:val="0"/>
        <w:keepLines w:val="0"/>
        <w:pageBreakBefore w:val="0"/>
        <w:widowControl/>
        <w:numPr>
          <w:ilvl w:val="0"/>
          <w:numId w:val="16"/>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供应商综合得分=技术项得分+商务项得分+价格项得分（保留二位小数）</w:t>
      </w:r>
      <w:r>
        <w:rPr>
          <w:rFonts w:hint="default" w:ascii="Times New Roman" w:hAnsi="Times New Roman" w:eastAsia="宋体" w:cs="Times New Roman"/>
          <w:spacing w:val="0"/>
          <w:w w:val="100"/>
          <w:kern w:val="0"/>
          <w:position w:val="0"/>
          <w:sz w:val="24"/>
          <w:szCs w:val="24"/>
          <w:lang w:eastAsia="zh-CN"/>
        </w:rPr>
        <w:t>。</w:t>
      </w:r>
    </w:p>
    <w:p w14:paraId="0DA767A5">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b/>
          <w:bCs/>
          <w:spacing w:val="0"/>
          <w:w w:val="100"/>
          <w:kern w:val="0"/>
          <w:position w:val="0"/>
          <w:sz w:val="28"/>
          <w:szCs w:val="28"/>
          <w:lang w:eastAsia="zh-CN"/>
        </w:rPr>
      </w:pPr>
      <w:r>
        <w:rPr>
          <w:rFonts w:hint="default" w:ascii="Times New Roman" w:hAnsi="Times New Roman" w:eastAsia="宋体" w:cs="Times New Roman"/>
          <w:b/>
          <w:bCs/>
          <w:spacing w:val="0"/>
          <w:w w:val="100"/>
          <w:kern w:val="0"/>
          <w:position w:val="0"/>
          <w:sz w:val="28"/>
          <w:szCs w:val="28"/>
          <w:lang w:eastAsia="zh-CN"/>
        </w:rPr>
        <w:t>（</w:t>
      </w:r>
      <w:r>
        <w:rPr>
          <w:rFonts w:hint="default" w:ascii="Times New Roman" w:hAnsi="Times New Roman" w:eastAsia="宋体" w:cs="Times New Roman"/>
          <w:b/>
          <w:bCs/>
          <w:spacing w:val="0"/>
          <w:w w:val="100"/>
          <w:kern w:val="0"/>
          <w:position w:val="0"/>
          <w:sz w:val="28"/>
          <w:szCs w:val="28"/>
        </w:rPr>
        <w:t>附表2</w:t>
      </w:r>
      <w:r>
        <w:rPr>
          <w:rFonts w:hint="default" w:ascii="Times New Roman" w:hAnsi="Times New Roman" w:eastAsia="宋体" w:cs="Times New Roman"/>
          <w:b/>
          <w:bCs/>
          <w:spacing w:val="0"/>
          <w:w w:val="100"/>
          <w:kern w:val="0"/>
          <w:position w:val="0"/>
          <w:sz w:val="28"/>
          <w:szCs w:val="28"/>
          <w:lang w:eastAsia="zh-CN"/>
        </w:rPr>
        <w:t>）</w:t>
      </w:r>
    </w:p>
    <w:p w14:paraId="1C1FB9C1">
      <w:pPr>
        <w:spacing w:line="89" w:lineRule="auto"/>
        <w:rPr>
          <w:rFonts w:hint="default" w:ascii="Times New Roman" w:hAnsi="Times New Roman" w:eastAsia="宋体" w:cs="Times New Roman"/>
          <w:spacing w:val="0"/>
          <w:w w:val="100"/>
          <w:kern w:val="0"/>
          <w:position w:val="0"/>
          <w:sz w:val="2"/>
        </w:rPr>
      </w:pPr>
    </w:p>
    <w:p w14:paraId="3FB8638C">
      <w:pPr>
        <w:spacing w:line="89" w:lineRule="auto"/>
        <w:rPr>
          <w:rFonts w:hint="default" w:ascii="Times New Roman" w:hAnsi="Times New Roman" w:eastAsia="宋体" w:cs="Times New Roman"/>
          <w:spacing w:val="0"/>
          <w:w w:val="100"/>
          <w:kern w:val="0"/>
          <w:position w:val="0"/>
          <w:sz w:val="2"/>
        </w:rPr>
      </w:pPr>
    </w:p>
    <w:p w14:paraId="2AC7DA03">
      <w:pPr>
        <w:spacing w:line="89" w:lineRule="auto"/>
        <w:rPr>
          <w:rFonts w:hint="default" w:ascii="Times New Roman" w:hAnsi="Times New Roman" w:eastAsia="宋体" w:cs="Times New Roman"/>
          <w:spacing w:val="0"/>
          <w:w w:val="100"/>
          <w:kern w:val="0"/>
          <w:position w:val="0"/>
          <w:sz w:val="2"/>
        </w:rPr>
      </w:pPr>
    </w:p>
    <w:tbl>
      <w:tblPr>
        <w:tblStyle w:val="13"/>
        <w:tblpPr w:leftFromText="180" w:rightFromText="180" w:vertAnchor="text" w:horzAnchor="page" w:tblpX="1783" w:tblpY="15"/>
        <w:tblOverlap w:val="never"/>
        <w:tblW w:w="504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1"/>
        <w:gridCol w:w="706"/>
        <w:gridCol w:w="1517"/>
        <w:gridCol w:w="4597"/>
        <w:gridCol w:w="504"/>
        <w:gridCol w:w="602"/>
      </w:tblGrid>
      <w:tr w14:paraId="02D2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shd w:val="clear" w:color="auto" w:fill="BFBFBF"/>
            <w:vAlign w:val="center"/>
          </w:tcPr>
          <w:p w14:paraId="39C8E1B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序号</w:t>
            </w:r>
          </w:p>
        </w:tc>
        <w:tc>
          <w:tcPr>
            <w:tcW w:w="421" w:type="pct"/>
            <w:tcBorders>
              <w:tl2br w:val="nil"/>
              <w:tr2bl w:val="nil"/>
            </w:tcBorders>
            <w:shd w:val="clear" w:color="auto" w:fill="BFBFBF"/>
            <w:vAlign w:val="center"/>
          </w:tcPr>
          <w:p w14:paraId="0CD1472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w:t>
            </w:r>
          </w:p>
          <w:p w14:paraId="1D8409A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类型</w:t>
            </w:r>
          </w:p>
        </w:tc>
        <w:tc>
          <w:tcPr>
            <w:tcW w:w="905" w:type="pct"/>
            <w:tcBorders>
              <w:tl2br w:val="nil"/>
              <w:tr2bl w:val="nil"/>
            </w:tcBorders>
            <w:shd w:val="clear" w:color="auto" w:fill="BFBFBF"/>
            <w:vAlign w:val="center"/>
          </w:tcPr>
          <w:p w14:paraId="1A3EA6C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w:t>
            </w:r>
          </w:p>
          <w:p w14:paraId="0A3A74E4">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因素</w:t>
            </w:r>
          </w:p>
        </w:tc>
        <w:tc>
          <w:tcPr>
            <w:tcW w:w="2743" w:type="pct"/>
            <w:tcBorders>
              <w:tl2br w:val="nil"/>
              <w:tr2bl w:val="nil"/>
            </w:tcBorders>
            <w:shd w:val="clear" w:color="auto" w:fill="BFBFBF"/>
            <w:vAlign w:val="center"/>
          </w:tcPr>
          <w:p w14:paraId="2929094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评审标准</w:t>
            </w:r>
          </w:p>
        </w:tc>
        <w:tc>
          <w:tcPr>
            <w:tcW w:w="301" w:type="pct"/>
            <w:tcBorders>
              <w:tl2br w:val="nil"/>
              <w:tr2bl w:val="nil"/>
            </w:tcBorders>
            <w:shd w:val="clear" w:color="auto" w:fill="BFBFBF"/>
            <w:vAlign w:val="center"/>
          </w:tcPr>
          <w:p w14:paraId="1A2CF455">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得分</w:t>
            </w:r>
          </w:p>
        </w:tc>
        <w:tc>
          <w:tcPr>
            <w:tcW w:w="359" w:type="pct"/>
            <w:tcBorders>
              <w:tl2br w:val="nil"/>
              <w:tr2bl w:val="nil"/>
            </w:tcBorders>
            <w:shd w:val="clear" w:color="auto" w:fill="BFBFBF"/>
            <w:vAlign w:val="center"/>
          </w:tcPr>
          <w:p w14:paraId="78E396D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满分</w:t>
            </w:r>
          </w:p>
        </w:tc>
      </w:tr>
      <w:tr w14:paraId="3DD1B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36177011">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421" w:type="pct"/>
            <w:vMerge w:val="restart"/>
            <w:tcBorders>
              <w:tl2br w:val="nil"/>
              <w:tr2bl w:val="nil"/>
            </w:tcBorders>
            <w:vAlign w:val="center"/>
          </w:tcPr>
          <w:p w14:paraId="0F8D946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商务部分</w:t>
            </w:r>
          </w:p>
        </w:tc>
        <w:tc>
          <w:tcPr>
            <w:tcW w:w="905" w:type="pct"/>
            <w:tcBorders>
              <w:tl2br w:val="nil"/>
              <w:tr2bl w:val="nil"/>
            </w:tcBorders>
            <w:vAlign w:val="center"/>
          </w:tcPr>
          <w:p w14:paraId="481BD7D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公司</w:t>
            </w:r>
          </w:p>
          <w:p w14:paraId="4726C75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资质</w:t>
            </w:r>
          </w:p>
        </w:tc>
        <w:tc>
          <w:tcPr>
            <w:tcW w:w="2743" w:type="pct"/>
            <w:tcBorders>
              <w:tl2br w:val="nil"/>
              <w:tr2bl w:val="nil"/>
            </w:tcBorders>
            <w:vAlign w:val="center"/>
          </w:tcPr>
          <w:p w14:paraId="2CA0643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具有企业ISO9001质量管理体系认证证书、ISO27001信息安全管理体系认证证书，每提供一个证书得</w:t>
            </w:r>
            <w:r>
              <w:rPr>
                <w:rFonts w:hint="eastAsia" w:ascii="Times New Roman" w:hAnsi="Times New Roman" w:cs="Times New Roman"/>
                <w:spacing w:val="0"/>
                <w:w w:val="100"/>
                <w:kern w:val="0"/>
                <w:position w:val="0"/>
                <w:sz w:val="21"/>
                <w:szCs w:val="21"/>
                <w:lang w:val="en-US" w:eastAsia="zh-CN"/>
              </w:rPr>
              <w:t>2</w:t>
            </w:r>
            <w:r>
              <w:rPr>
                <w:rFonts w:hint="default" w:ascii="Times New Roman" w:hAnsi="Times New Roman" w:eastAsia="宋体" w:cs="Times New Roman"/>
                <w:spacing w:val="0"/>
                <w:w w:val="100"/>
                <w:kern w:val="0"/>
                <w:position w:val="0"/>
                <w:sz w:val="21"/>
                <w:szCs w:val="21"/>
              </w:rPr>
              <w:t>分，最高得</w:t>
            </w:r>
            <w:r>
              <w:rPr>
                <w:rFonts w:hint="eastAsia" w:ascii="Times New Roman" w:hAnsi="Times New Roman" w:cs="Times New Roman"/>
                <w:spacing w:val="0"/>
                <w:w w:val="100"/>
                <w:kern w:val="0"/>
                <w:position w:val="0"/>
                <w:sz w:val="21"/>
                <w:szCs w:val="21"/>
                <w:lang w:val="en-US" w:eastAsia="zh-CN"/>
              </w:rPr>
              <w:t>4</w:t>
            </w:r>
            <w:r>
              <w:rPr>
                <w:rFonts w:hint="default" w:ascii="Times New Roman" w:hAnsi="Times New Roman" w:eastAsia="宋体" w:cs="Times New Roman"/>
                <w:spacing w:val="0"/>
                <w:w w:val="100"/>
                <w:kern w:val="0"/>
                <w:position w:val="0"/>
                <w:sz w:val="21"/>
                <w:szCs w:val="21"/>
              </w:rPr>
              <w:t>分。</w:t>
            </w:r>
          </w:p>
        </w:tc>
        <w:tc>
          <w:tcPr>
            <w:tcW w:w="301" w:type="pct"/>
            <w:tcBorders>
              <w:tl2br w:val="nil"/>
              <w:tr2bl w:val="nil"/>
            </w:tcBorders>
            <w:vAlign w:val="center"/>
          </w:tcPr>
          <w:p w14:paraId="5AF1169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39EDA0D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spacing w:val="0"/>
                <w:w w:val="100"/>
                <w:kern w:val="0"/>
                <w:position w:val="0"/>
                <w:sz w:val="21"/>
                <w:szCs w:val="21"/>
                <w:lang w:eastAsia="zh-CN"/>
              </w:rPr>
            </w:pPr>
            <w:r>
              <w:rPr>
                <w:rFonts w:hint="eastAsia" w:ascii="Times New Roman" w:hAnsi="Times New Roman" w:eastAsia="宋体" w:cs="Times New Roman"/>
                <w:spacing w:val="0"/>
                <w:w w:val="100"/>
                <w:kern w:val="0"/>
                <w:position w:val="0"/>
                <w:sz w:val="21"/>
                <w:szCs w:val="21"/>
                <w:lang w:val="en-US" w:eastAsia="zh-CN"/>
              </w:rPr>
              <w:t>4</w:t>
            </w:r>
          </w:p>
        </w:tc>
      </w:tr>
      <w:tr w14:paraId="7F83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3EBD32CD">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2F09095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tcBorders>
              <w:tl2br w:val="nil"/>
              <w:tr2bl w:val="nil"/>
            </w:tcBorders>
            <w:vAlign w:val="center"/>
          </w:tcPr>
          <w:p w14:paraId="6B8C6B8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财务状况</w:t>
            </w:r>
          </w:p>
        </w:tc>
        <w:tc>
          <w:tcPr>
            <w:tcW w:w="2743" w:type="pct"/>
            <w:tcBorders>
              <w:tl2br w:val="nil"/>
              <w:tr2bl w:val="nil"/>
            </w:tcBorders>
            <w:vAlign w:val="center"/>
          </w:tcPr>
          <w:p w14:paraId="2FCB8C7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近三年财务报告无亏损得 2 分，否则不得分。</w:t>
            </w:r>
          </w:p>
        </w:tc>
        <w:tc>
          <w:tcPr>
            <w:tcW w:w="301" w:type="pct"/>
            <w:tcBorders>
              <w:tl2br w:val="nil"/>
              <w:tr2bl w:val="nil"/>
            </w:tcBorders>
            <w:vAlign w:val="center"/>
          </w:tcPr>
          <w:p w14:paraId="35163CC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2000DFE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2</w:t>
            </w:r>
          </w:p>
        </w:tc>
      </w:tr>
      <w:tr w14:paraId="74387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4C34A9C4">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421" w:type="pct"/>
            <w:vMerge w:val="continue"/>
            <w:tcBorders>
              <w:tl2br w:val="nil"/>
              <w:tr2bl w:val="nil"/>
            </w:tcBorders>
            <w:vAlign w:val="center"/>
          </w:tcPr>
          <w:p w14:paraId="562E3A9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tcBorders>
              <w:tl2br w:val="nil"/>
              <w:tr2bl w:val="nil"/>
            </w:tcBorders>
            <w:vAlign w:val="center"/>
          </w:tcPr>
          <w:p w14:paraId="5E611B3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自主知识</w:t>
            </w:r>
          </w:p>
          <w:p w14:paraId="7C12628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产权</w:t>
            </w:r>
          </w:p>
        </w:tc>
        <w:tc>
          <w:tcPr>
            <w:tcW w:w="2743" w:type="pct"/>
            <w:tcBorders>
              <w:tl2br w:val="nil"/>
              <w:tr2bl w:val="nil"/>
            </w:tcBorders>
            <w:vAlign w:val="center"/>
          </w:tcPr>
          <w:p w14:paraId="7BC6DC1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具备相应软件著作权，提供1个得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分，提供5个得</w:t>
            </w:r>
            <w:r>
              <w:rPr>
                <w:rFonts w:hint="eastAsia" w:ascii="Times New Roman" w:hAnsi="Times New Roman" w:cs="Times New Roman"/>
                <w:spacing w:val="0"/>
                <w:w w:val="100"/>
                <w:kern w:val="0"/>
                <w:position w:val="0"/>
                <w:sz w:val="21"/>
                <w:szCs w:val="21"/>
                <w:lang w:val="en-US" w:eastAsia="zh-CN"/>
              </w:rPr>
              <w:t>5</w:t>
            </w:r>
            <w:r>
              <w:rPr>
                <w:rFonts w:hint="default" w:ascii="Times New Roman" w:hAnsi="Times New Roman" w:eastAsia="宋体" w:cs="Times New Roman"/>
                <w:spacing w:val="0"/>
                <w:w w:val="100"/>
                <w:kern w:val="0"/>
                <w:position w:val="0"/>
                <w:sz w:val="21"/>
                <w:szCs w:val="21"/>
              </w:rPr>
              <w:t>分，不提供得0分。</w:t>
            </w:r>
          </w:p>
          <w:p w14:paraId="45EE596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具备相应技术专利，提供1个得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分，提供</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个得</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分，不提供得0分</w:t>
            </w:r>
          </w:p>
        </w:tc>
        <w:tc>
          <w:tcPr>
            <w:tcW w:w="301" w:type="pct"/>
            <w:tcBorders>
              <w:tl2br w:val="nil"/>
              <w:tr2bl w:val="nil"/>
            </w:tcBorders>
            <w:vAlign w:val="center"/>
          </w:tcPr>
          <w:p w14:paraId="7410AEC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7CDCFE8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8</w:t>
            </w:r>
          </w:p>
        </w:tc>
      </w:tr>
      <w:tr w14:paraId="48B0E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406F0D12">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421" w:type="pct"/>
            <w:vMerge w:val="continue"/>
            <w:tcBorders>
              <w:tl2br w:val="nil"/>
              <w:tr2bl w:val="nil"/>
            </w:tcBorders>
            <w:vAlign w:val="center"/>
          </w:tcPr>
          <w:p w14:paraId="181C6C2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tcBorders>
              <w:tl2br w:val="nil"/>
              <w:tr2bl w:val="nil"/>
            </w:tcBorders>
            <w:vAlign w:val="center"/>
          </w:tcPr>
          <w:p w14:paraId="52D9814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业绩情况</w:t>
            </w:r>
          </w:p>
        </w:tc>
        <w:tc>
          <w:tcPr>
            <w:tcW w:w="2743" w:type="pct"/>
            <w:tcBorders>
              <w:tl2br w:val="nil"/>
              <w:tr2bl w:val="nil"/>
            </w:tcBorders>
            <w:vAlign w:val="center"/>
          </w:tcPr>
          <w:p w14:paraId="1B0F054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 xml:space="preserve">5 年内，具有为企事业单位供软件技术服务的合同案例， 须提供合同扫描件，提供 1 个得 </w:t>
            </w:r>
            <w:r>
              <w:rPr>
                <w:rFonts w:hint="eastAsia" w:ascii="Times New Roman" w:hAnsi="Times New Roman" w:cs="Times New Roman"/>
                <w:spacing w:val="0"/>
                <w:w w:val="100"/>
                <w:kern w:val="0"/>
                <w:position w:val="0"/>
                <w:sz w:val="21"/>
                <w:szCs w:val="21"/>
                <w:lang w:val="en-US" w:eastAsia="zh-CN"/>
              </w:rPr>
              <w:t>2</w:t>
            </w:r>
            <w:r>
              <w:rPr>
                <w:rFonts w:hint="default" w:ascii="Times New Roman" w:hAnsi="Times New Roman" w:eastAsia="宋体" w:cs="Times New Roman"/>
                <w:spacing w:val="0"/>
                <w:w w:val="100"/>
                <w:kern w:val="0"/>
                <w:position w:val="0"/>
                <w:sz w:val="21"/>
                <w:szCs w:val="21"/>
              </w:rPr>
              <w:t xml:space="preserve"> 分，提供 </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 xml:space="preserve"> 个得 </w:t>
            </w:r>
            <w:r>
              <w:rPr>
                <w:rFonts w:hint="eastAsia" w:ascii="Times New Roman" w:hAnsi="Times New Roman" w:cs="Times New Roman"/>
                <w:spacing w:val="0"/>
                <w:w w:val="100"/>
                <w:kern w:val="0"/>
                <w:position w:val="0"/>
                <w:sz w:val="21"/>
                <w:szCs w:val="21"/>
                <w:lang w:val="en-US" w:eastAsia="zh-CN"/>
              </w:rPr>
              <w:t>6</w:t>
            </w:r>
            <w:r>
              <w:rPr>
                <w:rFonts w:hint="default" w:ascii="Times New Roman" w:hAnsi="Times New Roman" w:eastAsia="宋体" w:cs="Times New Roman"/>
                <w:spacing w:val="0"/>
                <w:w w:val="100"/>
                <w:kern w:val="0"/>
                <w:position w:val="0"/>
                <w:sz w:val="21"/>
                <w:szCs w:val="21"/>
              </w:rPr>
              <w:t>分， 不提供得 0 分。</w:t>
            </w:r>
          </w:p>
        </w:tc>
        <w:tc>
          <w:tcPr>
            <w:tcW w:w="301" w:type="pct"/>
            <w:tcBorders>
              <w:tl2br w:val="nil"/>
              <w:tr2bl w:val="nil"/>
            </w:tcBorders>
            <w:vAlign w:val="center"/>
          </w:tcPr>
          <w:p w14:paraId="0DDE52B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0EE1CAD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6</w:t>
            </w:r>
          </w:p>
        </w:tc>
      </w:tr>
      <w:tr w14:paraId="012BF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5DCD7C5D">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eastAsia="zh-CN"/>
              </w:rPr>
            </w:pPr>
          </w:p>
        </w:tc>
        <w:tc>
          <w:tcPr>
            <w:tcW w:w="421" w:type="pct"/>
            <w:vMerge w:val="restart"/>
            <w:tcBorders>
              <w:tl2br w:val="nil"/>
              <w:tr2bl w:val="nil"/>
            </w:tcBorders>
            <w:vAlign w:val="center"/>
          </w:tcPr>
          <w:p w14:paraId="602B644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技术</w:t>
            </w:r>
          </w:p>
          <w:p w14:paraId="58972C6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部分</w:t>
            </w:r>
          </w:p>
        </w:tc>
        <w:tc>
          <w:tcPr>
            <w:tcW w:w="905" w:type="pct"/>
            <w:vMerge w:val="restart"/>
            <w:tcBorders>
              <w:tl2br w:val="nil"/>
              <w:tr2bl w:val="nil"/>
            </w:tcBorders>
            <w:vAlign w:val="center"/>
          </w:tcPr>
          <w:p w14:paraId="007D6D3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功能参数</w:t>
            </w:r>
          </w:p>
        </w:tc>
        <w:tc>
          <w:tcPr>
            <w:tcW w:w="2743" w:type="pct"/>
            <w:tcBorders>
              <w:tl2br w:val="nil"/>
              <w:tr2bl w:val="nil"/>
            </w:tcBorders>
            <w:vAlign w:val="center"/>
          </w:tcPr>
          <w:p w14:paraId="0DDE686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eastAsia="zh-CN"/>
              </w:rPr>
            </w:pPr>
            <w:r>
              <w:rPr>
                <w:rFonts w:hint="default" w:ascii="Times New Roman" w:hAnsi="Times New Roman" w:eastAsia="宋体" w:cs="Times New Roman"/>
                <w:spacing w:val="0"/>
                <w:w w:val="100"/>
                <w:kern w:val="0"/>
                <w:position w:val="0"/>
                <w:sz w:val="21"/>
                <w:szCs w:val="21"/>
              </w:rPr>
              <w:t>全专业正向BIM设计系统，具备建筑、结构、水暖电</w:t>
            </w:r>
            <w:r>
              <w:rPr>
                <w:rFonts w:hint="eastAsia" w:ascii="Times New Roman" w:hAnsi="Times New Roman" w:cs="Times New Roman"/>
                <w:spacing w:val="0"/>
                <w:w w:val="100"/>
                <w:kern w:val="0"/>
                <w:position w:val="0"/>
                <w:sz w:val="21"/>
                <w:szCs w:val="21"/>
                <w:lang w:val="en-US" w:eastAsia="zh-CN"/>
              </w:rPr>
              <w:t>全</w:t>
            </w:r>
            <w:r>
              <w:rPr>
                <w:rFonts w:hint="default" w:ascii="Times New Roman" w:hAnsi="Times New Roman" w:eastAsia="宋体" w:cs="Times New Roman"/>
                <w:spacing w:val="0"/>
                <w:w w:val="100"/>
                <w:kern w:val="0"/>
                <w:position w:val="0"/>
                <w:sz w:val="21"/>
                <w:szCs w:val="21"/>
              </w:rPr>
              <w:t>专业三维建模</w:t>
            </w:r>
            <w:r>
              <w:rPr>
                <w:rFonts w:hint="eastAsia" w:ascii="Times New Roman" w:hAnsi="Times New Roman" w:cs="Times New Roman"/>
                <w:spacing w:val="0"/>
                <w:w w:val="100"/>
                <w:kern w:val="0"/>
                <w:position w:val="0"/>
                <w:sz w:val="21"/>
                <w:szCs w:val="21"/>
                <w:lang w:val="en-US" w:eastAsia="zh-CN"/>
              </w:rPr>
              <w:t>功能</w:t>
            </w:r>
            <w:r>
              <w:rPr>
                <w:rFonts w:hint="default" w:ascii="Times New Roman" w:hAnsi="Times New Roman" w:eastAsia="宋体" w:cs="Times New Roman"/>
                <w:spacing w:val="0"/>
                <w:w w:val="100"/>
                <w:kern w:val="0"/>
                <w:position w:val="0"/>
                <w:sz w:val="21"/>
                <w:szCs w:val="21"/>
              </w:rPr>
              <w:t>，提供相应族库，具备标准层概念，融入规范可实现规范化设计，具备批量编辑修改功能，各专业间可进行协同设计</w:t>
            </w:r>
            <w:r>
              <w:rPr>
                <w:rFonts w:hint="default" w:ascii="Times New Roman" w:hAnsi="Times New Roman" w:eastAsia="宋体" w:cs="Times New Roman"/>
                <w:spacing w:val="0"/>
                <w:w w:val="100"/>
                <w:kern w:val="0"/>
                <w:position w:val="0"/>
                <w:sz w:val="21"/>
                <w:szCs w:val="21"/>
                <w:lang w:eastAsia="zh-CN"/>
              </w:rPr>
              <w:t>。</w:t>
            </w:r>
          </w:p>
        </w:tc>
        <w:tc>
          <w:tcPr>
            <w:tcW w:w="301" w:type="pct"/>
            <w:tcBorders>
              <w:tl2br w:val="nil"/>
              <w:tr2bl w:val="nil"/>
            </w:tcBorders>
            <w:vAlign w:val="center"/>
          </w:tcPr>
          <w:p w14:paraId="4806A85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41BDEA0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5</w:t>
            </w:r>
          </w:p>
        </w:tc>
      </w:tr>
      <w:tr w14:paraId="283E1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773050FD">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b/>
                <w:bCs/>
                <w:spacing w:val="0"/>
                <w:w w:val="100"/>
                <w:kern w:val="0"/>
                <w:position w:val="0"/>
                <w:sz w:val="21"/>
                <w:szCs w:val="21"/>
              </w:rPr>
            </w:pPr>
          </w:p>
        </w:tc>
        <w:tc>
          <w:tcPr>
            <w:tcW w:w="421" w:type="pct"/>
            <w:vMerge w:val="continue"/>
            <w:tcBorders>
              <w:tl2br w:val="nil"/>
              <w:tr2bl w:val="nil"/>
            </w:tcBorders>
            <w:vAlign w:val="center"/>
          </w:tcPr>
          <w:p w14:paraId="06EB97D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56F22CC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340C30B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参数化建模，模型创建及编辑效率高。建模工具能够满足创建设计过程各阶段模型的精度要求。软件应具备全专业丰富的建筑、结构和水暖电专业族库，满足三维模型表达与图纸表达要求。</w:t>
            </w:r>
          </w:p>
        </w:tc>
        <w:tc>
          <w:tcPr>
            <w:tcW w:w="301" w:type="pct"/>
            <w:tcBorders>
              <w:tl2br w:val="nil"/>
              <w:tr2bl w:val="nil"/>
            </w:tcBorders>
            <w:vAlign w:val="center"/>
          </w:tcPr>
          <w:p w14:paraId="205B22D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4B73981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4BC1A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3F836822">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7FF565B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1F55F86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713536E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按照国家规范和成图要求，应具备快速建模功能，包括参数化建模、标准层建模方式，建模工具能够满足创建设计过程各阶段模型的精度要求。</w:t>
            </w:r>
          </w:p>
        </w:tc>
        <w:tc>
          <w:tcPr>
            <w:tcW w:w="301" w:type="pct"/>
            <w:tcBorders>
              <w:tl2br w:val="nil"/>
              <w:tr2bl w:val="nil"/>
            </w:tcBorders>
            <w:vAlign w:val="center"/>
          </w:tcPr>
          <w:p w14:paraId="5994EAA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75FEC14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5</w:t>
            </w:r>
          </w:p>
        </w:tc>
      </w:tr>
      <w:tr w14:paraId="32BE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47225726">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79A6ABD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44CEE00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36972B94">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提供常用结构计算软件的数据接口，可以导入完整节点信息，并可以实现模型数据的互导及增量更新。</w:t>
            </w:r>
          </w:p>
        </w:tc>
        <w:tc>
          <w:tcPr>
            <w:tcW w:w="301" w:type="pct"/>
            <w:tcBorders>
              <w:tl2br w:val="nil"/>
              <w:tr2bl w:val="nil"/>
            </w:tcBorders>
            <w:vAlign w:val="center"/>
          </w:tcPr>
          <w:p w14:paraId="3382C79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2F74A50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0D02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7CA1883A">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4B5D0C9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5276C8D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06F818DC">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需考虑建筑结构机电合模及协同设计的功能，可以满足多专业模型整合要求。</w:t>
            </w:r>
          </w:p>
        </w:tc>
        <w:tc>
          <w:tcPr>
            <w:tcW w:w="301" w:type="pct"/>
            <w:tcBorders>
              <w:tl2br w:val="nil"/>
              <w:tr2bl w:val="nil"/>
            </w:tcBorders>
            <w:vAlign w:val="center"/>
          </w:tcPr>
          <w:p w14:paraId="50BB7C4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60FDD5E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5F85C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7D68A0C0">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375FBAC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3029F48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76C967C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结构和机电专业可以实现三维设计二维出图。自动化程度高，实现高效率出图，并可满足施工图深度要求。三维模型数据实时更新后能准确反映到施工图中，可实现施工图的增量更新。</w:t>
            </w:r>
          </w:p>
        </w:tc>
        <w:tc>
          <w:tcPr>
            <w:tcW w:w="301" w:type="pct"/>
            <w:tcBorders>
              <w:tl2br w:val="nil"/>
              <w:tr2bl w:val="nil"/>
            </w:tcBorders>
            <w:vAlign w:val="center"/>
          </w:tcPr>
          <w:p w14:paraId="2E40B8C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39CCEBA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6D74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540C8C5E">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2B5693C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382218C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385DEC04">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结构专业可实现三维模型生成模板图，二维读取计算数据自动生成施工图成图路线，并提供相应编辑修改工具。</w:t>
            </w:r>
          </w:p>
        </w:tc>
        <w:tc>
          <w:tcPr>
            <w:tcW w:w="301" w:type="pct"/>
            <w:tcBorders>
              <w:tl2br w:val="nil"/>
              <w:tr2bl w:val="nil"/>
            </w:tcBorders>
            <w:vAlign w:val="center"/>
          </w:tcPr>
          <w:p w14:paraId="2BBAB4D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33AA514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58A9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4EEB9682">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17901F3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441F67C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341E084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机电专业可实现三维建模，三维模型与二维表达样式匹配，自动</w:t>
            </w:r>
            <w:r>
              <w:rPr>
                <w:rFonts w:hint="eastAsia" w:ascii="Times New Roman" w:hAnsi="Times New Roman" w:cs="Times New Roman"/>
                <w:spacing w:val="0"/>
                <w:w w:val="100"/>
                <w:kern w:val="0"/>
                <w:position w:val="0"/>
                <w:sz w:val="21"/>
                <w:szCs w:val="21"/>
                <w:lang w:val="en-US" w:eastAsia="zh-CN"/>
              </w:rPr>
              <w:t>生成二维</w:t>
            </w:r>
            <w:r>
              <w:rPr>
                <w:rFonts w:hint="default" w:ascii="Times New Roman" w:hAnsi="Times New Roman" w:eastAsia="宋体" w:cs="Times New Roman"/>
                <w:spacing w:val="0"/>
                <w:w w:val="100"/>
                <w:kern w:val="0"/>
                <w:position w:val="0"/>
                <w:sz w:val="21"/>
                <w:szCs w:val="21"/>
              </w:rPr>
              <w:t>施工图，具备相应尺寸标注命令，可以自动生成系统图。</w:t>
            </w:r>
          </w:p>
        </w:tc>
        <w:tc>
          <w:tcPr>
            <w:tcW w:w="301" w:type="pct"/>
            <w:tcBorders>
              <w:tl2br w:val="nil"/>
              <w:tr2bl w:val="nil"/>
            </w:tcBorders>
            <w:vAlign w:val="center"/>
          </w:tcPr>
          <w:p w14:paraId="4587DC2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7ACD50B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086A8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5D3142D9">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5F62CDD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vMerge w:val="continue"/>
            <w:tcBorders>
              <w:tl2br w:val="nil"/>
              <w:tr2bl w:val="nil"/>
            </w:tcBorders>
            <w:vAlign w:val="center"/>
          </w:tcPr>
          <w:p w14:paraId="0C465A2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743" w:type="pct"/>
            <w:tcBorders>
              <w:tl2br w:val="nil"/>
              <w:tr2bl w:val="nil"/>
            </w:tcBorders>
            <w:vAlign w:val="center"/>
          </w:tcPr>
          <w:p w14:paraId="3A93964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支持将BIM模型文件本地转化，轻量化处理后上传至服务器，保护用户BIM模型数据安全。支持轻量化批注后传递至模型中，实现批注联动。</w:t>
            </w:r>
          </w:p>
        </w:tc>
        <w:tc>
          <w:tcPr>
            <w:tcW w:w="301" w:type="pct"/>
            <w:tcBorders>
              <w:tl2br w:val="nil"/>
              <w:tr2bl w:val="nil"/>
            </w:tcBorders>
            <w:vAlign w:val="center"/>
          </w:tcPr>
          <w:p w14:paraId="07DD3A2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5D2ABB2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5</w:t>
            </w:r>
          </w:p>
        </w:tc>
      </w:tr>
      <w:tr w14:paraId="29E8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04CD7EF6">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7A41E35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905" w:type="pct"/>
            <w:tcBorders>
              <w:tl2br w:val="nil"/>
              <w:tr2bl w:val="nil"/>
            </w:tcBorders>
            <w:vAlign w:val="center"/>
          </w:tcPr>
          <w:p w14:paraId="33052CB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人员资质能力</w:t>
            </w:r>
          </w:p>
        </w:tc>
        <w:tc>
          <w:tcPr>
            <w:tcW w:w="2743" w:type="pct"/>
            <w:tcBorders>
              <w:tl2br w:val="nil"/>
              <w:tr2bl w:val="nil"/>
            </w:tcBorders>
            <w:vAlign w:val="center"/>
          </w:tcPr>
          <w:p w14:paraId="43A425B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具有完善的售后服务团队，配有高级职称和 PMP 管理人员，并提供相应证明，提供 1 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 xml:space="preserve"> 分， 不提供得 0 分。</w:t>
            </w:r>
          </w:p>
          <w:p w14:paraId="21AE757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团队配有高级工程师人员，并提供相应证明，提供1个得1分，不提供得0分。</w:t>
            </w:r>
          </w:p>
        </w:tc>
        <w:tc>
          <w:tcPr>
            <w:tcW w:w="301" w:type="pct"/>
            <w:tcBorders>
              <w:tl2br w:val="nil"/>
              <w:tr2bl w:val="nil"/>
            </w:tcBorders>
            <w:vAlign w:val="center"/>
          </w:tcPr>
          <w:p w14:paraId="3DC8270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4293DEE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3</w:t>
            </w:r>
          </w:p>
        </w:tc>
      </w:tr>
      <w:tr w14:paraId="01DA3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634DBED6">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vMerge w:val="continue"/>
            <w:tcBorders>
              <w:tl2br w:val="nil"/>
              <w:tr2bl w:val="nil"/>
            </w:tcBorders>
            <w:vAlign w:val="center"/>
          </w:tcPr>
          <w:p w14:paraId="2A73119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905" w:type="pct"/>
            <w:tcBorders>
              <w:tl2br w:val="nil"/>
              <w:tr2bl w:val="nil"/>
            </w:tcBorders>
            <w:vAlign w:val="center"/>
          </w:tcPr>
          <w:p w14:paraId="14EECCD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培训及售后服务能力</w:t>
            </w:r>
          </w:p>
        </w:tc>
        <w:tc>
          <w:tcPr>
            <w:tcW w:w="2743" w:type="pct"/>
            <w:tcBorders>
              <w:tl2br w:val="nil"/>
              <w:tr2bl w:val="nil"/>
            </w:tcBorders>
            <w:vAlign w:val="center"/>
          </w:tcPr>
          <w:p w14:paraId="3E41864C">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1.投标人结合项目实际，提出切实可行的</w:t>
            </w:r>
            <w:r>
              <w:rPr>
                <w:rFonts w:hint="eastAsia" w:ascii="Times New Roman" w:hAnsi="Times New Roman" w:cs="Times New Roman"/>
                <w:spacing w:val="0"/>
                <w:w w:val="100"/>
                <w:kern w:val="0"/>
                <w:position w:val="0"/>
                <w:sz w:val="21"/>
                <w:szCs w:val="21"/>
                <w:lang w:val="en-US" w:eastAsia="zh-CN"/>
              </w:rPr>
              <w:t>服务方案，</w:t>
            </w:r>
            <w:r>
              <w:rPr>
                <w:rFonts w:hint="default" w:ascii="Times New Roman" w:hAnsi="Times New Roman" w:eastAsia="宋体" w:cs="Times New Roman"/>
                <w:spacing w:val="0"/>
                <w:w w:val="100"/>
                <w:kern w:val="0"/>
                <w:position w:val="0"/>
                <w:sz w:val="21"/>
                <w:szCs w:val="21"/>
              </w:rPr>
              <w:t>确保</w:t>
            </w:r>
            <w:r>
              <w:rPr>
                <w:rFonts w:hint="eastAsia" w:ascii="Times New Roman" w:hAnsi="Times New Roman" w:cs="Times New Roman"/>
                <w:spacing w:val="0"/>
                <w:w w:val="100"/>
                <w:kern w:val="0"/>
                <w:position w:val="0"/>
                <w:sz w:val="21"/>
                <w:szCs w:val="21"/>
                <w:lang w:val="en-US" w:eastAsia="zh-CN"/>
              </w:rPr>
              <w:t>使用人员</w:t>
            </w:r>
            <w:r>
              <w:rPr>
                <w:rFonts w:hint="default" w:ascii="Times New Roman" w:hAnsi="Times New Roman" w:eastAsia="宋体" w:cs="Times New Roman"/>
                <w:spacing w:val="0"/>
                <w:w w:val="100"/>
                <w:kern w:val="0"/>
                <w:position w:val="0"/>
                <w:sz w:val="21"/>
                <w:szCs w:val="21"/>
              </w:rPr>
              <w:t>对产品的了解。</w:t>
            </w:r>
          </w:p>
          <w:p w14:paraId="1F7C4BB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eastAsia="zh-CN"/>
              </w:rPr>
            </w:pPr>
            <w:r>
              <w:rPr>
                <w:rFonts w:hint="default" w:ascii="Times New Roman" w:hAnsi="Times New Roman" w:eastAsia="宋体" w:cs="Times New Roman"/>
                <w:spacing w:val="0"/>
                <w:w w:val="100"/>
                <w:kern w:val="0"/>
                <w:position w:val="0"/>
                <w:sz w:val="21"/>
                <w:szCs w:val="21"/>
              </w:rPr>
              <w:t>2.投标人服务承诺一般，无特别针对性。应对项目的售后服务进行明确的承诺，根据投标人售后服务响应情况进行横向对比</w:t>
            </w:r>
            <w:r>
              <w:rPr>
                <w:rFonts w:hint="default" w:ascii="Times New Roman" w:hAnsi="Times New Roman" w:eastAsia="宋体" w:cs="Times New Roman"/>
                <w:spacing w:val="0"/>
                <w:w w:val="100"/>
                <w:kern w:val="0"/>
                <w:position w:val="0"/>
                <w:sz w:val="21"/>
                <w:szCs w:val="21"/>
                <w:lang w:eastAsia="zh-CN"/>
              </w:rPr>
              <w:t>。</w:t>
            </w:r>
          </w:p>
          <w:p w14:paraId="7116EF3C">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服务方案详细，有培训，有售后服务得2分，否则不得分。</w:t>
            </w:r>
          </w:p>
        </w:tc>
        <w:tc>
          <w:tcPr>
            <w:tcW w:w="301" w:type="pct"/>
            <w:tcBorders>
              <w:tl2br w:val="nil"/>
              <w:tr2bl w:val="nil"/>
            </w:tcBorders>
            <w:vAlign w:val="center"/>
          </w:tcPr>
          <w:p w14:paraId="745A63C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3D627DD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spacing w:val="0"/>
                <w:w w:val="100"/>
                <w:kern w:val="0"/>
                <w:position w:val="0"/>
                <w:sz w:val="21"/>
                <w:szCs w:val="21"/>
                <w:lang w:eastAsia="zh-CN"/>
              </w:rPr>
            </w:pPr>
            <w:r>
              <w:rPr>
                <w:rFonts w:hint="eastAsia" w:ascii="Times New Roman" w:hAnsi="Times New Roman" w:eastAsia="宋体" w:cs="Times New Roman"/>
                <w:spacing w:val="0"/>
                <w:w w:val="100"/>
                <w:kern w:val="0"/>
                <w:position w:val="0"/>
                <w:sz w:val="21"/>
                <w:szCs w:val="21"/>
                <w:lang w:val="en-US" w:eastAsia="zh-CN"/>
              </w:rPr>
              <w:t>2</w:t>
            </w:r>
          </w:p>
        </w:tc>
      </w:tr>
      <w:tr w14:paraId="00405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69" w:type="pct"/>
            <w:tcBorders>
              <w:tl2br w:val="nil"/>
              <w:tr2bl w:val="nil"/>
            </w:tcBorders>
            <w:vAlign w:val="center"/>
          </w:tcPr>
          <w:p w14:paraId="191B0E24">
            <w:pPr>
              <w:pStyle w:val="14"/>
              <w:keepNext w:val="0"/>
              <w:keepLines w:val="0"/>
              <w:pageBreakBefore w:val="0"/>
              <w:widowControl/>
              <w:numPr>
                <w:ilvl w:val="0"/>
                <w:numId w:val="17"/>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421" w:type="pct"/>
            <w:tcBorders>
              <w:tl2br w:val="nil"/>
              <w:tr2bl w:val="nil"/>
            </w:tcBorders>
            <w:vAlign w:val="center"/>
          </w:tcPr>
          <w:p w14:paraId="75974C7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价格部分</w:t>
            </w:r>
          </w:p>
        </w:tc>
        <w:tc>
          <w:tcPr>
            <w:tcW w:w="905" w:type="pct"/>
            <w:tcBorders>
              <w:tl2br w:val="nil"/>
              <w:tr2bl w:val="nil"/>
            </w:tcBorders>
            <w:vAlign w:val="center"/>
          </w:tcPr>
          <w:p w14:paraId="74A9DBC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报价评分</w:t>
            </w:r>
          </w:p>
        </w:tc>
        <w:tc>
          <w:tcPr>
            <w:tcW w:w="2743" w:type="pct"/>
            <w:tcBorders>
              <w:tl2br w:val="nil"/>
              <w:tr2bl w:val="nil"/>
            </w:tcBorders>
            <w:vAlign w:val="center"/>
          </w:tcPr>
          <w:p w14:paraId="751FD66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满足招标文件要求且投标价格最低的投标报价为评标基准价，报价得分统一按照下列公式计算：</w:t>
            </w:r>
          </w:p>
          <w:p w14:paraId="52D8922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投标报价得分=（评标基准价/投标报价）×价格权重</w:t>
            </w:r>
          </w:p>
        </w:tc>
        <w:tc>
          <w:tcPr>
            <w:tcW w:w="301" w:type="pct"/>
            <w:tcBorders>
              <w:tl2br w:val="nil"/>
              <w:tr2bl w:val="nil"/>
            </w:tcBorders>
            <w:vAlign w:val="center"/>
          </w:tcPr>
          <w:p w14:paraId="27C9B95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359" w:type="pct"/>
            <w:tcBorders>
              <w:tl2br w:val="nil"/>
              <w:tr2bl w:val="nil"/>
            </w:tcBorders>
            <w:vAlign w:val="center"/>
          </w:tcPr>
          <w:p w14:paraId="6D2A6EC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eastAsia="宋体"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lang w:val="en-US" w:eastAsia="zh-CN"/>
              </w:rPr>
              <w:t>0</w:t>
            </w:r>
          </w:p>
        </w:tc>
      </w:tr>
    </w:tbl>
    <w:p w14:paraId="6A8F1858">
      <w:pPr>
        <w:spacing w:line="184" w:lineRule="exact"/>
        <w:rPr>
          <w:rFonts w:hint="default" w:ascii="Times New Roman" w:hAnsi="Times New Roman" w:eastAsia="宋体" w:cs="Times New Roman"/>
          <w:spacing w:val="0"/>
          <w:w w:val="100"/>
          <w:kern w:val="0"/>
          <w:position w:val="0"/>
        </w:rPr>
      </w:pPr>
    </w:p>
    <w:p w14:paraId="462F68D4">
      <w:pPr>
        <w:keepNext w:val="0"/>
        <w:keepLines w:val="0"/>
        <w:pageBreakBefore w:val="0"/>
        <w:widowControl/>
        <w:numPr>
          <w:ilvl w:val="0"/>
          <w:numId w:val="11"/>
        </w:numPr>
        <w:kinsoku w:val="0"/>
        <w:wordWrap/>
        <w:overflowPunct/>
        <w:topLinePunct w:val="0"/>
        <w:autoSpaceDE w:val="0"/>
        <w:autoSpaceDN w:val="0"/>
        <w:bidi w:val="0"/>
        <w:adjustRightInd/>
        <w:snapToGrid/>
        <w:spacing w:line="360" w:lineRule="auto"/>
        <w:ind w:left="0" w:leftChars="0" w:right="0" w:firstLine="42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确定成交供应商的标准</w:t>
      </w:r>
    </w:p>
    <w:p w14:paraId="72CC6788">
      <w:pPr>
        <w:keepNext w:val="0"/>
        <w:keepLines w:val="0"/>
        <w:pageBreakBefore w:val="0"/>
        <w:widowControl/>
        <w:numPr>
          <w:ilvl w:val="0"/>
          <w:numId w:val="18"/>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评审小组采用综合评分法对供应商的报名文件和报价进行综合评分，最终按照终合得分由高到低的顺序推荐前三名为成交候选供应商，排名靠后的为备选成交候选供应商。</w:t>
      </w:r>
    </w:p>
    <w:p w14:paraId="5873CBE9">
      <w:pPr>
        <w:keepNext w:val="0"/>
        <w:keepLines w:val="0"/>
        <w:pageBreakBefore w:val="0"/>
        <w:widowControl/>
        <w:numPr>
          <w:ilvl w:val="0"/>
          <w:numId w:val="18"/>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成交候选供应商因特殊原因放弃成交或因不可抗力提出不能履行合同，可依排名次序的备选成交候选供应商依次递补为成交供应商。</w:t>
      </w:r>
    </w:p>
    <w:p w14:paraId="7571B93C">
      <w:pPr>
        <w:keepNext w:val="0"/>
        <w:keepLines w:val="0"/>
        <w:pageBreakBefore w:val="0"/>
        <w:widowControl/>
        <w:numPr>
          <w:ilvl w:val="0"/>
          <w:numId w:val="18"/>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凡是属于审查、澄清、评价和比较报价的有关资料以及成交意向等，评审小组 及有关工作人员自始至终均不得向供应商或其它无关的人员透露。</w:t>
      </w:r>
    </w:p>
    <w:p w14:paraId="54F9D7A8">
      <w:pPr>
        <w:keepNext w:val="0"/>
        <w:keepLines w:val="0"/>
        <w:pageBreakBefore w:val="0"/>
        <w:widowControl/>
        <w:numPr>
          <w:ilvl w:val="0"/>
          <w:numId w:val="18"/>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在评审期间，供应商企图影响采购人和评审小组而获得评审信息的任何活动，都将导致其响应文件被拒绝，并承担相应的法律责任。</w:t>
      </w:r>
    </w:p>
    <w:p w14:paraId="6556DF77">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5" w:name="_Toc9423"/>
      <w:r>
        <w:rPr>
          <w:rFonts w:hint="default" w:ascii="Times New Roman" w:hAnsi="Times New Roman" w:eastAsia="宋体" w:cs="Times New Roman"/>
          <w:b/>
          <w:kern w:val="0"/>
        </w:rPr>
        <w:t>公告</w:t>
      </w:r>
      <w:bookmarkEnd w:id="15"/>
    </w:p>
    <w:p w14:paraId="5896C357">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成交供应商确定后，在海南省工程咨询设计集团有限公司官网（</w:t>
      </w:r>
      <w:r>
        <w:rPr>
          <w:rFonts w:hint="default" w:ascii="Times New Roman" w:hAnsi="Times New Roman" w:eastAsia="宋体" w:cs="Times New Roman"/>
          <w:spacing w:val="0"/>
          <w:w w:val="100"/>
          <w:kern w:val="0"/>
          <w:position w:val="0"/>
          <w:sz w:val="24"/>
          <w:szCs w:val="24"/>
        </w:rPr>
        <w:fldChar w:fldCharType="begin"/>
      </w:r>
      <w:r>
        <w:rPr>
          <w:rFonts w:hint="default" w:ascii="Times New Roman" w:hAnsi="Times New Roman" w:eastAsia="宋体" w:cs="Times New Roman"/>
          <w:spacing w:val="0"/>
          <w:w w:val="100"/>
          <w:kern w:val="0"/>
          <w:position w:val="0"/>
          <w:sz w:val="24"/>
          <w:szCs w:val="24"/>
        </w:rPr>
        <w:instrText xml:space="preserve"> HYPERLINK "http://www.hnlspd.com.cn/" </w:instrText>
      </w:r>
      <w:r>
        <w:rPr>
          <w:rFonts w:hint="default" w:ascii="Times New Roman" w:hAnsi="Times New Roman" w:eastAsia="宋体" w:cs="Times New Roman"/>
          <w:spacing w:val="0"/>
          <w:w w:val="100"/>
          <w:kern w:val="0"/>
          <w:position w:val="0"/>
          <w:sz w:val="24"/>
          <w:szCs w:val="24"/>
        </w:rPr>
        <w:fldChar w:fldCharType="separate"/>
      </w:r>
      <w:r>
        <w:rPr>
          <w:rFonts w:hint="default" w:ascii="Times New Roman" w:hAnsi="Times New Roman" w:eastAsia="宋体" w:cs="Times New Roman"/>
          <w:spacing w:val="0"/>
          <w:w w:val="100"/>
          <w:kern w:val="0"/>
          <w:position w:val="0"/>
          <w:sz w:val="24"/>
          <w:szCs w:val="24"/>
        </w:rPr>
        <w:t>http://www.hainanecd.com</w:t>
      </w:r>
      <w:r>
        <w:rPr>
          <w:rFonts w:hint="default" w:ascii="Times New Roman" w:hAnsi="Times New Roman" w:eastAsia="宋体" w:cs="Times New Roman"/>
          <w:spacing w:val="0"/>
          <w:w w:val="100"/>
          <w:kern w:val="0"/>
          <w:position w:val="0"/>
          <w:sz w:val="24"/>
          <w:szCs w:val="24"/>
        </w:rPr>
        <w:fldChar w:fldCharType="end"/>
      </w:r>
      <w:r>
        <w:rPr>
          <w:rFonts w:hint="default" w:ascii="Times New Roman" w:hAnsi="Times New Roman" w:eastAsia="宋体" w:cs="Times New Roman"/>
          <w:spacing w:val="0"/>
          <w:w w:val="100"/>
          <w:kern w:val="0"/>
          <w:position w:val="0"/>
          <w:sz w:val="24"/>
          <w:szCs w:val="24"/>
        </w:rPr>
        <w:t>）上公示成交结果，成交公告期不少于3个工作日。</w:t>
      </w:r>
    </w:p>
    <w:p w14:paraId="396D4947">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6" w:name="_Toc22883"/>
      <w:r>
        <w:rPr>
          <w:rFonts w:hint="default" w:ascii="Times New Roman" w:hAnsi="Times New Roman" w:eastAsia="宋体" w:cs="Times New Roman"/>
          <w:b/>
          <w:kern w:val="0"/>
        </w:rPr>
        <w:t>提出质疑</w:t>
      </w:r>
      <w:bookmarkEnd w:id="16"/>
    </w:p>
    <w:p w14:paraId="502E571A">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如果供应商认为采购文件、采购过程、中标结果使自己的权益受到损害的，可以在知道或者应知其权益受到损害之日起7个工作日内，以书面形式向采购人提出质疑。供应商应在法定质疑期内一次性提出针对同一采购程序环节的质疑事项。</w:t>
      </w:r>
    </w:p>
    <w:p w14:paraId="46988738">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提出质疑的供应商应当是参与所质疑项目采购活动的供应商，潜在供应商已依法获取采购文件的，可以对该文件提出质疑。对采购文件提出质疑的，应当在获取采购文件或者采购文件公告期限届满之日起7个工作日内以书面形式向采购人提出。</w:t>
      </w:r>
    </w:p>
    <w:p w14:paraId="3D1705D3">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2231C53C">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质疑函应当包括下列内容：（一）供应商的姓名或者名称、地址、邮编、联系人 及联系电话；（二）质疑项目的名称、编号；（三）具体、明确的质疑事项和与质疑事项相关的请求；（四）事实依据；（五）必要的法律依据</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（六）提出质疑的日期。</w:t>
      </w:r>
    </w:p>
    <w:p w14:paraId="4CA0B364">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提出质疑的供应商应第3条规定的材料及第4条规定的质疑函一次性向代理机构或采购人提交，提交的材料及质疑函不符合以上规定或有遗漏的，质疑供应商须在法定质疑期限内一次性补齐或修正。超过法定质疑期限提交的质疑函或补充材料，采购人有权拒收。</w:t>
      </w:r>
    </w:p>
    <w:p w14:paraId="760489BF">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供应商任何匿名、非书面形式、超过质疑期的质疑均不予受理。</w:t>
      </w:r>
    </w:p>
    <w:p w14:paraId="721EA2FC">
      <w:pPr>
        <w:keepNext w:val="0"/>
        <w:keepLines w:val="0"/>
        <w:pageBreakBefore w:val="0"/>
        <w:widowControl/>
        <w:numPr>
          <w:ilvl w:val="0"/>
          <w:numId w:val="19"/>
        </w:numPr>
        <w:kinsoku w:val="0"/>
        <w:wordWrap/>
        <w:overflowPunct/>
        <w:topLinePunct w:val="0"/>
        <w:autoSpaceDE w:val="0"/>
        <w:autoSpaceDN w:val="0"/>
        <w:bidi w:val="0"/>
        <w:adjustRightInd/>
        <w:snapToGrid/>
        <w:spacing w:line="360" w:lineRule="auto"/>
        <w:ind w:left="0" w:leftChars="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本项目采购预算金额未达到采购限额标准，供应商应根据《中华人民共和国政府 采购法》及相关法律法规向采购人提出投诉。</w:t>
      </w:r>
    </w:p>
    <w:p w14:paraId="09DB08E8">
      <w:pPr>
        <w:pStyle w:val="3"/>
        <w:keepNext/>
        <w:keepLines/>
        <w:pageBreakBefore w:val="0"/>
        <w:widowControl/>
        <w:numPr>
          <w:ilvl w:val="0"/>
          <w:numId w:val="4"/>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17" w:name="_Toc11452"/>
      <w:r>
        <w:rPr>
          <w:rFonts w:hint="default" w:ascii="Times New Roman" w:hAnsi="Times New Roman" w:eastAsia="宋体" w:cs="Times New Roman"/>
          <w:b/>
          <w:kern w:val="0"/>
        </w:rPr>
        <w:t>签订合同</w:t>
      </w:r>
      <w:bookmarkEnd w:id="17"/>
    </w:p>
    <w:p w14:paraId="32F15AF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采购人应在成交公告期满</w:t>
      </w:r>
      <w:r>
        <w:rPr>
          <w:rFonts w:hint="default" w:ascii="Times New Roman" w:hAnsi="Times New Roman" w:eastAsia="宋体" w:cs="Times New Roman"/>
          <w:b/>
          <w:bCs/>
          <w:spacing w:val="0"/>
          <w:w w:val="100"/>
          <w:kern w:val="0"/>
          <w:position w:val="0"/>
          <w:sz w:val="24"/>
          <w:szCs w:val="24"/>
          <w:u w:val="single" w:color="auto"/>
        </w:rPr>
        <w:t>20天内</w:t>
      </w:r>
      <w:r>
        <w:rPr>
          <w:rFonts w:hint="default" w:ascii="Times New Roman" w:hAnsi="Times New Roman" w:eastAsia="宋体" w:cs="Times New Roman"/>
          <w:spacing w:val="0"/>
          <w:w w:val="100"/>
          <w:kern w:val="0"/>
          <w:position w:val="0"/>
          <w:sz w:val="24"/>
          <w:szCs w:val="24"/>
        </w:rPr>
        <w:t>与成交供应商签订书面合同，不得超出采购文件和成交供应商报名文件的范围，也不得另行订立背离合同实质性内容的其他协议。</w:t>
      </w:r>
    </w:p>
    <w:p w14:paraId="1A07147D">
      <w:pPr>
        <w:rPr>
          <w:rFonts w:hint="default" w:ascii="Times New Roman" w:hAnsi="Times New Roman" w:eastAsia="宋体" w:cs="Times New Roman"/>
          <w:b/>
          <w:kern w:val="0"/>
        </w:rPr>
      </w:pPr>
      <w:r>
        <w:rPr>
          <w:rFonts w:hint="default" w:ascii="Times New Roman" w:hAnsi="Times New Roman" w:eastAsia="宋体" w:cs="Times New Roman"/>
          <w:b/>
          <w:kern w:val="0"/>
        </w:rPr>
        <w:br w:type="page"/>
      </w:r>
    </w:p>
    <w:p w14:paraId="45F583ED">
      <w:pPr>
        <w:pStyle w:val="2"/>
        <w:keepNext/>
        <w:keepLines/>
        <w:pageBreakBefore w:val="0"/>
        <w:widowControl/>
        <w:kinsoku w:val="0"/>
        <w:wordWrap/>
        <w:overflowPunct/>
        <w:topLinePunct w:val="0"/>
        <w:autoSpaceDE w:val="0"/>
        <w:autoSpaceDN w:val="0"/>
        <w:bidi w:val="0"/>
        <w:adjustRightInd/>
        <w:snapToGrid/>
        <w:ind w:firstLine="0" w:firstLineChars="0"/>
        <w:jc w:val="center"/>
        <w:textAlignment w:val="baseline"/>
        <w:rPr>
          <w:rFonts w:hint="default" w:ascii="Times New Roman" w:hAnsi="Times New Roman" w:eastAsia="宋体" w:cs="Times New Roman"/>
          <w:b/>
          <w:kern w:val="0"/>
        </w:rPr>
      </w:pPr>
      <w:bookmarkStart w:id="18" w:name="_Toc17508"/>
      <w:r>
        <w:rPr>
          <w:rFonts w:hint="default" w:ascii="Times New Roman" w:hAnsi="Times New Roman" w:eastAsia="宋体" w:cs="Times New Roman"/>
          <w:b/>
          <w:kern w:val="0"/>
        </w:rPr>
        <w:t>第三部分  合同条款及格式</w:t>
      </w:r>
      <w:bookmarkEnd w:id="18"/>
    </w:p>
    <w:p w14:paraId="1A8A361A">
      <w:pPr>
        <w:pStyle w:val="5"/>
        <w:spacing w:line="247" w:lineRule="auto"/>
        <w:rPr>
          <w:rFonts w:hint="default" w:ascii="Times New Roman" w:hAnsi="Times New Roman" w:eastAsia="宋体" w:cs="Times New Roman"/>
          <w:spacing w:val="0"/>
          <w:w w:val="100"/>
          <w:kern w:val="0"/>
          <w:position w:val="0"/>
        </w:rPr>
      </w:pPr>
    </w:p>
    <w:p w14:paraId="194747FD">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5F376C65">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0A958BED">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2FBF3B1D">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1FA6E144">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r>
        <w:rPr>
          <w:rFonts w:hint="default" w:ascii="Times New Roman" w:hAnsi="Times New Roman" w:eastAsia="宋体" w:cs="Times New Roman"/>
          <w:b/>
          <w:bCs/>
          <w:spacing w:val="0"/>
          <w:w w:val="100"/>
          <w:kern w:val="0"/>
          <w:position w:val="0"/>
          <w:sz w:val="32"/>
          <w:szCs w:val="32"/>
          <w:lang w:eastAsia="zh-CN"/>
        </w:rPr>
        <w:t>海南云海智科数字科技有限公司</w:t>
      </w:r>
    </w:p>
    <w:p w14:paraId="7A6EEE04">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spacing w:val="0"/>
          <w:w w:val="100"/>
          <w:kern w:val="0"/>
          <w:position w:val="0"/>
          <w:sz w:val="32"/>
          <w:szCs w:val="32"/>
        </w:rPr>
      </w:pPr>
      <w:r>
        <w:rPr>
          <w:rFonts w:hint="default" w:ascii="Times New Roman" w:hAnsi="Times New Roman" w:eastAsia="宋体" w:cs="Times New Roman"/>
          <w:b/>
          <w:bCs/>
          <w:spacing w:val="0"/>
          <w:w w:val="100"/>
          <w:kern w:val="0"/>
          <w:position w:val="0"/>
          <w:sz w:val="32"/>
          <w:szCs w:val="32"/>
          <w:lang w:eastAsia="zh-CN"/>
        </w:rPr>
        <w:t>全专业正向BIM设计系统以及BIM轻量化</w:t>
      </w:r>
      <w:r>
        <w:rPr>
          <w:rFonts w:hint="eastAsia" w:ascii="Times New Roman" w:hAnsi="Times New Roman" w:eastAsia="宋体" w:cs="Times New Roman"/>
          <w:b/>
          <w:bCs/>
          <w:spacing w:val="0"/>
          <w:w w:val="100"/>
          <w:kern w:val="0"/>
          <w:position w:val="0"/>
          <w:sz w:val="32"/>
          <w:szCs w:val="32"/>
          <w:lang w:val="en-US" w:eastAsia="zh-CN"/>
        </w:rPr>
        <w:t>软件</w:t>
      </w:r>
      <w:r>
        <w:rPr>
          <w:rFonts w:hint="default" w:ascii="Times New Roman" w:hAnsi="Times New Roman" w:eastAsia="宋体" w:cs="Times New Roman"/>
          <w:b/>
          <w:bCs/>
          <w:spacing w:val="0"/>
          <w:w w:val="100"/>
          <w:kern w:val="0"/>
          <w:position w:val="0"/>
          <w:sz w:val="32"/>
          <w:szCs w:val="32"/>
        </w:rPr>
        <w:t>采购项目</w:t>
      </w:r>
    </w:p>
    <w:p w14:paraId="5962717C">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75F0EF00">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4282331B">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225BE670">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p>
    <w:p w14:paraId="05DCF9AA">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r>
        <w:rPr>
          <w:rFonts w:hint="default" w:ascii="Times New Roman" w:hAnsi="Times New Roman" w:eastAsia="宋体" w:cs="Times New Roman"/>
          <w:b/>
          <w:bCs/>
          <w:spacing w:val="0"/>
          <w:w w:val="100"/>
          <w:kern w:val="0"/>
          <w:position w:val="0"/>
          <w:sz w:val="32"/>
          <w:szCs w:val="32"/>
          <w:lang w:eastAsia="zh-CN"/>
        </w:rPr>
        <w:t>采购合同（仅供参考）</w:t>
      </w:r>
    </w:p>
    <w:p w14:paraId="1FA299B2">
      <w:pPr>
        <w:pStyle w:val="5"/>
        <w:spacing w:line="360" w:lineRule="auto"/>
        <w:jc w:val="center"/>
        <w:rPr>
          <w:rFonts w:hint="default" w:ascii="Times New Roman" w:hAnsi="Times New Roman" w:eastAsia="宋体" w:cs="Times New Roman"/>
          <w:spacing w:val="0"/>
          <w:w w:val="100"/>
          <w:kern w:val="0"/>
          <w:position w:val="0"/>
        </w:rPr>
      </w:pPr>
    </w:p>
    <w:p w14:paraId="2331D05A">
      <w:pPr>
        <w:pStyle w:val="5"/>
        <w:spacing w:line="360" w:lineRule="auto"/>
        <w:jc w:val="center"/>
        <w:rPr>
          <w:rFonts w:hint="default" w:ascii="Times New Roman" w:hAnsi="Times New Roman" w:eastAsia="宋体" w:cs="Times New Roman"/>
          <w:spacing w:val="0"/>
          <w:w w:val="100"/>
          <w:kern w:val="0"/>
          <w:position w:val="0"/>
        </w:rPr>
      </w:pPr>
    </w:p>
    <w:p w14:paraId="18FA0D4E">
      <w:pPr>
        <w:pStyle w:val="5"/>
        <w:spacing w:line="360" w:lineRule="auto"/>
        <w:jc w:val="both"/>
        <w:rPr>
          <w:rFonts w:hint="default" w:ascii="Times New Roman" w:hAnsi="Times New Roman" w:eastAsia="宋体" w:cs="Times New Roman"/>
          <w:spacing w:val="0"/>
          <w:w w:val="100"/>
          <w:kern w:val="0"/>
          <w:position w:val="0"/>
        </w:rPr>
      </w:pPr>
    </w:p>
    <w:p w14:paraId="2E3AF45B">
      <w:pPr>
        <w:pStyle w:val="5"/>
        <w:spacing w:line="360" w:lineRule="auto"/>
        <w:jc w:val="both"/>
        <w:rPr>
          <w:rFonts w:hint="default" w:ascii="Times New Roman" w:hAnsi="Times New Roman" w:eastAsia="宋体" w:cs="Times New Roman"/>
          <w:spacing w:val="0"/>
          <w:w w:val="100"/>
          <w:kern w:val="0"/>
          <w:position w:val="0"/>
        </w:rPr>
      </w:pPr>
    </w:p>
    <w:p w14:paraId="6178EEEB">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b/>
          <w:bCs/>
          <w:spacing w:val="0"/>
          <w:w w:val="100"/>
          <w:kern w:val="0"/>
          <w:position w:val="0"/>
          <w:sz w:val="32"/>
          <w:szCs w:val="32"/>
          <w:lang w:val="en-US" w:eastAsia="zh-CN"/>
        </w:rPr>
      </w:pPr>
      <w:r>
        <w:rPr>
          <w:rFonts w:hint="default" w:ascii="Times New Roman" w:hAnsi="Times New Roman" w:eastAsia="宋体" w:cs="Times New Roman"/>
          <w:b/>
          <w:bCs/>
          <w:spacing w:val="0"/>
          <w:w w:val="100"/>
          <w:kern w:val="0"/>
          <w:position w:val="0"/>
          <w:sz w:val="32"/>
          <w:szCs w:val="32"/>
          <w:lang w:eastAsia="zh-CN"/>
        </w:rPr>
        <w:t>项目名称：</w:t>
      </w:r>
      <w:r>
        <w:rPr>
          <w:rFonts w:hint="default" w:ascii="Times New Roman" w:hAnsi="Times New Roman" w:eastAsia="宋体" w:cs="Times New Roman"/>
          <w:b/>
          <w:bCs/>
          <w:spacing w:val="0"/>
          <w:w w:val="100"/>
          <w:kern w:val="0"/>
          <w:position w:val="0"/>
          <w:sz w:val="32"/>
          <w:szCs w:val="32"/>
          <w:lang w:val="en-US" w:eastAsia="zh-CN"/>
        </w:rPr>
        <w:t xml:space="preserve">                          </w:t>
      </w:r>
    </w:p>
    <w:p w14:paraId="7F580140">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b/>
          <w:bCs/>
          <w:spacing w:val="0"/>
          <w:w w:val="100"/>
          <w:kern w:val="0"/>
          <w:position w:val="0"/>
          <w:sz w:val="32"/>
          <w:szCs w:val="32"/>
          <w:lang w:eastAsia="zh-CN"/>
        </w:rPr>
      </w:pPr>
      <w:r>
        <w:rPr>
          <w:rFonts w:hint="default" w:ascii="Times New Roman" w:hAnsi="Times New Roman" w:eastAsia="宋体" w:cs="Times New Roman"/>
          <w:b/>
          <w:bCs/>
          <w:spacing w:val="0"/>
          <w:w w:val="100"/>
          <w:kern w:val="0"/>
          <w:position w:val="0"/>
          <w:sz w:val="32"/>
          <w:szCs w:val="32"/>
          <w:lang w:eastAsia="zh-CN"/>
        </w:rPr>
        <w:t>甲方：</w:t>
      </w:r>
      <w:r>
        <w:rPr>
          <w:rFonts w:hint="default" w:ascii="Times New Roman" w:hAnsi="Times New Roman" w:eastAsia="宋体" w:cs="Times New Roman"/>
          <w:b/>
          <w:bCs/>
          <w:spacing w:val="0"/>
          <w:w w:val="100"/>
          <w:kern w:val="0"/>
          <w:position w:val="0"/>
          <w:sz w:val="32"/>
          <w:szCs w:val="32"/>
          <w:u w:val="single"/>
          <w:lang w:val="en-US" w:eastAsia="zh-CN"/>
        </w:rPr>
        <w:t xml:space="preserve">  </w:t>
      </w:r>
      <w:r>
        <w:rPr>
          <w:rFonts w:hint="default" w:ascii="Times New Roman" w:hAnsi="Times New Roman" w:eastAsia="宋体" w:cs="Times New Roman"/>
          <w:b/>
          <w:bCs/>
          <w:spacing w:val="0"/>
          <w:w w:val="100"/>
          <w:kern w:val="0"/>
          <w:position w:val="0"/>
          <w:sz w:val="32"/>
          <w:szCs w:val="32"/>
          <w:u w:val="single"/>
          <w:lang w:eastAsia="zh-CN"/>
        </w:rPr>
        <w:t>采购人</w:t>
      </w:r>
    </w:p>
    <w:p w14:paraId="484BFCDD">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spacing w:val="0"/>
          <w:w w:val="100"/>
          <w:kern w:val="0"/>
          <w:position w:val="0"/>
          <w:lang w:val="en-US"/>
        </w:rPr>
      </w:pPr>
      <w:r>
        <w:rPr>
          <w:rFonts w:hint="default" w:ascii="Times New Roman" w:hAnsi="Times New Roman" w:eastAsia="宋体" w:cs="Times New Roman"/>
          <w:b/>
          <w:bCs/>
          <w:spacing w:val="0"/>
          <w:w w:val="100"/>
          <w:kern w:val="0"/>
          <w:position w:val="0"/>
          <w:sz w:val="32"/>
          <w:szCs w:val="32"/>
          <w:lang w:eastAsia="zh-CN"/>
        </w:rPr>
        <w:t>乙方：</w:t>
      </w:r>
      <w:r>
        <w:rPr>
          <w:rFonts w:hint="default" w:ascii="Times New Roman" w:hAnsi="Times New Roman" w:eastAsia="宋体" w:cs="Times New Roman"/>
          <w:b/>
          <w:bCs/>
          <w:spacing w:val="0"/>
          <w:w w:val="100"/>
          <w:kern w:val="0"/>
          <w:position w:val="0"/>
          <w:sz w:val="32"/>
          <w:szCs w:val="32"/>
          <w:u w:val="single"/>
          <w:lang w:val="en-US" w:eastAsia="zh-CN"/>
        </w:rPr>
        <w:t xml:space="preserve">  </w:t>
      </w:r>
      <w:r>
        <w:rPr>
          <w:rFonts w:hint="default" w:ascii="Times New Roman" w:hAnsi="Times New Roman" w:eastAsia="宋体" w:cs="Times New Roman"/>
          <w:b/>
          <w:bCs/>
          <w:spacing w:val="0"/>
          <w:w w:val="100"/>
          <w:kern w:val="0"/>
          <w:position w:val="0"/>
          <w:sz w:val="32"/>
          <w:szCs w:val="32"/>
          <w:u w:val="single"/>
          <w:lang w:eastAsia="zh-CN"/>
        </w:rPr>
        <w:t>成交供应商</w:t>
      </w:r>
      <w:r>
        <w:rPr>
          <w:rFonts w:hint="default" w:ascii="Times New Roman" w:hAnsi="Times New Roman" w:eastAsia="宋体" w:cs="Times New Roman"/>
          <w:b/>
          <w:bCs/>
          <w:spacing w:val="0"/>
          <w:w w:val="100"/>
          <w:kern w:val="0"/>
          <w:position w:val="0"/>
          <w:sz w:val="32"/>
          <w:szCs w:val="32"/>
          <w:u w:val="single"/>
          <w:lang w:val="en-US" w:eastAsia="zh-CN"/>
        </w:rPr>
        <w:t xml:space="preserve">  </w:t>
      </w:r>
    </w:p>
    <w:p w14:paraId="190B6153">
      <w:pPr>
        <w:pStyle w:val="5"/>
        <w:spacing w:line="360" w:lineRule="auto"/>
        <w:jc w:val="center"/>
        <w:rPr>
          <w:rFonts w:hint="default" w:ascii="Times New Roman" w:hAnsi="Times New Roman" w:eastAsia="宋体" w:cs="Times New Roman"/>
          <w:spacing w:val="0"/>
          <w:w w:val="100"/>
          <w:kern w:val="0"/>
          <w:position w:val="0"/>
        </w:rPr>
      </w:pPr>
    </w:p>
    <w:p w14:paraId="227BF5BB">
      <w:pPr>
        <w:pStyle w:val="5"/>
        <w:spacing w:line="360" w:lineRule="auto"/>
        <w:jc w:val="center"/>
        <w:rPr>
          <w:rFonts w:hint="default" w:ascii="Times New Roman" w:hAnsi="Times New Roman" w:eastAsia="宋体" w:cs="Times New Roman"/>
          <w:spacing w:val="0"/>
          <w:w w:val="100"/>
          <w:kern w:val="0"/>
          <w:position w:val="0"/>
        </w:rPr>
      </w:pPr>
    </w:p>
    <w:p w14:paraId="1E3E67B1">
      <w:pPr>
        <w:pStyle w:val="5"/>
        <w:spacing w:line="247" w:lineRule="auto"/>
        <w:rPr>
          <w:rFonts w:hint="default" w:ascii="Times New Roman" w:hAnsi="Times New Roman" w:eastAsia="宋体" w:cs="Times New Roman"/>
          <w:spacing w:val="0"/>
          <w:w w:val="100"/>
          <w:kern w:val="0"/>
          <w:position w:val="0"/>
        </w:rPr>
      </w:pPr>
    </w:p>
    <w:p w14:paraId="6D3AEA7D">
      <w:pPr>
        <w:pStyle w:val="5"/>
        <w:spacing w:line="247" w:lineRule="auto"/>
        <w:rPr>
          <w:rFonts w:hint="default" w:ascii="Times New Roman" w:hAnsi="Times New Roman" w:eastAsia="宋体" w:cs="Times New Roman"/>
          <w:spacing w:val="0"/>
          <w:w w:val="100"/>
          <w:kern w:val="0"/>
          <w:position w:val="0"/>
        </w:rPr>
      </w:pPr>
    </w:p>
    <w:p w14:paraId="1D22B742">
      <w:pPr>
        <w:pStyle w:val="5"/>
        <w:spacing w:line="248" w:lineRule="auto"/>
        <w:rPr>
          <w:rFonts w:hint="default" w:ascii="Times New Roman" w:hAnsi="Times New Roman" w:eastAsia="宋体" w:cs="Times New Roman"/>
          <w:spacing w:val="0"/>
          <w:w w:val="100"/>
          <w:kern w:val="0"/>
          <w:position w:val="0"/>
        </w:rPr>
      </w:pPr>
    </w:p>
    <w:p w14:paraId="726F8433">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b/>
          <w:bCs/>
          <w:spacing w:val="0"/>
          <w:w w:val="100"/>
          <w:kern w:val="0"/>
          <w:position w:val="0"/>
          <w:sz w:val="32"/>
          <w:szCs w:val="32"/>
          <w:lang w:eastAsia="zh-CN"/>
        </w:rPr>
      </w:pPr>
      <w:r>
        <w:rPr>
          <w:rFonts w:hint="default" w:ascii="Times New Roman" w:hAnsi="Times New Roman" w:eastAsia="宋体" w:cs="Times New Roman"/>
          <w:b/>
          <w:bCs/>
          <w:spacing w:val="0"/>
          <w:w w:val="100"/>
          <w:kern w:val="0"/>
          <w:position w:val="0"/>
          <w:sz w:val="32"/>
          <w:szCs w:val="32"/>
          <w:lang w:eastAsia="zh-CN"/>
        </w:rPr>
        <w:t>签订日期：       年     月     日</w:t>
      </w:r>
    </w:p>
    <w:p w14:paraId="76816D0A">
      <w:pPr>
        <w:spacing w:before="91" w:line="220" w:lineRule="auto"/>
        <w:ind w:left="2632"/>
        <w:rPr>
          <w:rFonts w:hint="default" w:ascii="Times New Roman" w:hAnsi="Times New Roman" w:eastAsia="宋体" w:cs="Times New Roman"/>
          <w:b/>
          <w:bCs/>
          <w:spacing w:val="0"/>
          <w:w w:val="100"/>
          <w:kern w:val="0"/>
          <w:position w:val="0"/>
          <w:sz w:val="28"/>
          <w:szCs w:val="28"/>
        </w:rPr>
      </w:pPr>
    </w:p>
    <w:p w14:paraId="509D70B8">
      <w:pPr>
        <w:spacing w:line="220" w:lineRule="auto"/>
        <w:rPr>
          <w:rFonts w:hint="default" w:ascii="Times New Roman" w:hAnsi="Times New Roman" w:eastAsia="宋体" w:cs="Times New Roman"/>
          <w:spacing w:val="0"/>
          <w:w w:val="100"/>
          <w:kern w:val="0"/>
          <w:position w:val="0"/>
          <w:sz w:val="28"/>
          <w:szCs w:val="28"/>
        </w:rPr>
        <w:sectPr>
          <w:headerReference r:id="rId9" w:type="default"/>
          <w:footerReference r:id="rId10"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51F3B013">
      <w:pPr>
        <w:pStyle w:val="5"/>
        <w:spacing w:line="329" w:lineRule="auto"/>
        <w:rPr>
          <w:rFonts w:hint="default" w:ascii="Times New Roman" w:hAnsi="Times New Roman" w:eastAsia="宋体" w:cs="Times New Roman"/>
          <w:spacing w:val="0"/>
          <w:w w:val="100"/>
          <w:kern w:val="0"/>
          <w:position w:val="0"/>
        </w:rPr>
      </w:pPr>
    </w:p>
    <w:p w14:paraId="5BC6E009">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甲方：</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b/>
          <w:bCs/>
          <w:spacing w:val="0"/>
          <w:w w:val="100"/>
          <w:kern w:val="0"/>
          <w:position w:val="0"/>
          <w:sz w:val="24"/>
          <w:szCs w:val="24"/>
          <w:u w:val="single" w:color="auto"/>
        </w:rPr>
        <w:t>采购人</w:t>
      </w:r>
      <w:r>
        <w:rPr>
          <w:rFonts w:hint="default" w:ascii="Times New Roman" w:hAnsi="Times New Roman" w:eastAsia="宋体" w:cs="Times New Roman"/>
          <w:spacing w:val="0"/>
          <w:w w:val="100"/>
          <w:kern w:val="0"/>
          <w:position w:val="0"/>
          <w:sz w:val="24"/>
          <w:szCs w:val="24"/>
          <w:u w:val="single" w:color="auto"/>
        </w:rPr>
        <w:t xml:space="preserve">           </w:t>
      </w:r>
    </w:p>
    <w:p w14:paraId="619FD3A4">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乙方：</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b/>
          <w:bCs/>
          <w:spacing w:val="0"/>
          <w:w w:val="100"/>
          <w:kern w:val="0"/>
          <w:position w:val="0"/>
          <w:sz w:val="24"/>
          <w:szCs w:val="24"/>
          <w:u w:val="single" w:color="auto"/>
        </w:rPr>
        <w:t>成交供应商</w:t>
      </w:r>
      <w:r>
        <w:rPr>
          <w:rFonts w:hint="default" w:ascii="Times New Roman" w:hAnsi="Times New Roman" w:eastAsia="宋体" w:cs="Times New Roman"/>
          <w:spacing w:val="0"/>
          <w:w w:val="100"/>
          <w:kern w:val="0"/>
          <w:position w:val="0"/>
          <w:sz w:val="24"/>
          <w:szCs w:val="24"/>
          <w:u w:val="single" w:color="auto"/>
        </w:rPr>
        <w:t xml:space="preserve">         </w:t>
      </w:r>
    </w:p>
    <w:p w14:paraId="35B375DE">
      <w:pPr>
        <w:keepNext w:val="0"/>
        <w:keepLines w:val="0"/>
        <w:pageBreakBefore w:val="0"/>
        <w:widowControl/>
        <w:kinsoku w:val="0"/>
        <w:wordWrap/>
        <w:overflowPunct/>
        <w:topLinePunct w:val="0"/>
        <w:autoSpaceDE w:val="0"/>
        <w:autoSpaceDN w:val="0"/>
        <w:bidi w:val="0"/>
        <w:adjustRightInd/>
        <w:snapToGrid/>
        <w:spacing w:line="360" w:lineRule="auto"/>
        <w:ind w:left="0" w:right="108"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 xml:space="preserve">甲乙双方根据 </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年 </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月 </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日 </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项目采购结果及采购文件的要 求，经协商一致，达成以下协议。</w:t>
      </w:r>
    </w:p>
    <w:p w14:paraId="5A511726">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（条款内容自拟）</w:t>
      </w:r>
    </w:p>
    <w:p w14:paraId="7A3226FF">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一、合同纠纷处理</w:t>
      </w:r>
    </w:p>
    <w:p w14:paraId="797C3F61">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本合同执行过程中如发生纠纷，作如下处理：</w:t>
      </w:r>
    </w:p>
    <w:p w14:paraId="264B8FAA">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1、申请仲裁。仲裁机构为海南仲裁委员会。</w:t>
      </w:r>
    </w:p>
    <w:p w14:paraId="293C3866">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2、提起诉讼。诉讼地点为采购人所在地。</w:t>
      </w:r>
    </w:p>
    <w:p w14:paraId="13956CB5">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二、合同生效</w:t>
      </w:r>
    </w:p>
    <w:p w14:paraId="1FCAB225">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本合同由甲乙双方签字盖章后生效。</w:t>
      </w:r>
    </w:p>
    <w:p w14:paraId="034F3EA5">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三、合同鉴证</w:t>
      </w:r>
    </w:p>
    <w:p w14:paraId="4FF6E3CA">
      <w:pPr>
        <w:keepNext w:val="0"/>
        <w:keepLines w:val="0"/>
        <w:pageBreakBefore w:val="0"/>
        <w:widowControl/>
        <w:kinsoku w:val="0"/>
        <w:wordWrap/>
        <w:overflowPunct/>
        <w:topLinePunct w:val="0"/>
        <w:autoSpaceDE w:val="0"/>
        <w:autoSpaceDN w:val="0"/>
        <w:bidi w:val="0"/>
        <w:adjustRightInd/>
        <w:snapToGrid/>
        <w:spacing w:line="360" w:lineRule="auto"/>
        <w:ind w:left="0" w:right="112"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采购代理机构应当在本合同上签章，以证明本合同条款与采购文件、响应文件的相关 要求相符并且未对采购货物和技术参数进行实质性修改。</w:t>
      </w:r>
    </w:p>
    <w:p w14:paraId="7590C2DB">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四、组成本合同的文件包括：</w:t>
      </w:r>
    </w:p>
    <w:p w14:paraId="14589248">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1、合同通用条款和专用条款；</w:t>
      </w:r>
    </w:p>
    <w:p w14:paraId="7E8F9A78">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2、招标文件、乙方的响应文件和评标时的澄清函（如有）；</w:t>
      </w:r>
    </w:p>
    <w:p w14:paraId="67DF1E78">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3、中标通知书；</w:t>
      </w:r>
    </w:p>
    <w:p w14:paraId="1FF43F5F">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4、甲乙双方商定的其他必要文件。</w:t>
      </w:r>
    </w:p>
    <w:p w14:paraId="5AF4794D">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上述合同文件内容互为补充，如有不明确，由甲方负责解释。</w:t>
      </w:r>
    </w:p>
    <w:p w14:paraId="722A5AFF">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五、合同备案</w:t>
      </w:r>
    </w:p>
    <w:p w14:paraId="1853373F">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本合同</w:t>
      </w:r>
      <w:r>
        <w:rPr>
          <w:rFonts w:hint="default" w:ascii="Times New Roman" w:hAnsi="Times New Roman" w:eastAsia="宋体" w:cs="Times New Roman"/>
          <w:b/>
          <w:bCs/>
          <w:spacing w:val="0"/>
          <w:w w:val="100"/>
          <w:kern w:val="0"/>
          <w:position w:val="0"/>
          <w:sz w:val="24"/>
          <w:szCs w:val="24"/>
        </w:rPr>
        <w:t>一式肆份</w:t>
      </w:r>
      <w:r>
        <w:rPr>
          <w:rFonts w:hint="default" w:ascii="Times New Roman" w:hAnsi="Times New Roman" w:eastAsia="宋体" w:cs="Times New Roman"/>
          <w:spacing w:val="0"/>
          <w:w w:val="100"/>
          <w:kern w:val="0"/>
          <w:position w:val="0"/>
          <w:sz w:val="24"/>
          <w:szCs w:val="24"/>
        </w:rPr>
        <w:t>，中文书写。甲方、乙方各执</w:t>
      </w:r>
      <w:r>
        <w:rPr>
          <w:rFonts w:hint="default" w:ascii="Times New Roman" w:hAnsi="Times New Roman" w:eastAsia="宋体" w:cs="Times New Roman"/>
          <w:b/>
          <w:bCs/>
          <w:spacing w:val="0"/>
          <w:w w:val="100"/>
          <w:kern w:val="0"/>
          <w:position w:val="0"/>
          <w:sz w:val="24"/>
          <w:szCs w:val="24"/>
        </w:rPr>
        <w:t>贰份</w:t>
      </w:r>
      <w:r>
        <w:rPr>
          <w:rFonts w:hint="default" w:ascii="Times New Roman" w:hAnsi="Times New Roman" w:eastAsia="宋体" w:cs="Times New Roman"/>
          <w:spacing w:val="0"/>
          <w:w w:val="100"/>
          <w:kern w:val="0"/>
          <w:position w:val="0"/>
          <w:sz w:val="24"/>
          <w:szCs w:val="24"/>
        </w:rPr>
        <w:t>。</w:t>
      </w:r>
    </w:p>
    <w:p w14:paraId="1F04A926">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甲方：</w:t>
      </w:r>
      <w:r>
        <w:rPr>
          <w:rFonts w:hint="default" w:ascii="Times New Roman" w:hAnsi="Times New Roman" w:eastAsia="宋体" w:cs="Times New Roman"/>
          <w:spacing w:val="0"/>
          <w:w w:val="100"/>
          <w:kern w:val="0"/>
          <w:position w:val="0"/>
          <w:sz w:val="24"/>
          <w:szCs w:val="24"/>
          <w:u w:val="single" w:color="auto"/>
        </w:rPr>
        <w:t xml:space="preserve">                                （盖章） </w:t>
      </w:r>
    </w:p>
    <w:p w14:paraId="26359803">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地址：</w:t>
      </w:r>
      <w:r>
        <w:rPr>
          <w:rFonts w:hint="default" w:ascii="Times New Roman" w:hAnsi="Times New Roman" w:eastAsia="宋体" w:cs="Times New Roman"/>
          <w:spacing w:val="0"/>
          <w:w w:val="100"/>
          <w:kern w:val="0"/>
          <w:position w:val="0"/>
          <w:sz w:val="24"/>
          <w:szCs w:val="24"/>
          <w:u w:val="single" w:color="auto"/>
        </w:rPr>
        <w:t xml:space="preserve">                                         </w:t>
      </w:r>
    </w:p>
    <w:p w14:paraId="00BAC228">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法定（授权）代表人：</w:t>
      </w:r>
      <w:r>
        <w:rPr>
          <w:rFonts w:hint="default" w:ascii="Times New Roman" w:hAnsi="Times New Roman" w:eastAsia="宋体" w:cs="Times New Roman"/>
          <w:spacing w:val="0"/>
          <w:w w:val="100"/>
          <w:kern w:val="0"/>
          <w:position w:val="0"/>
          <w:sz w:val="24"/>
          <w:szCs w:val="24"/>
          <w:u w:val="single" w:color="auto"/>
        </w:rPr>
        <w:t xml:space="preserve">                  （签章）</w:t>
      </w:r>
    </w:p>
    <w:p w14:paraId="0845F99C">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签订日期：</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年</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月</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日</w:t>
      </w:r>
    </w:p>
    <w:p w14:paraId="6165066C">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b/>
          <w:bCs/>
          <w:spacing w:val="0"/>
          <w:w w:val="100"/>
          <w:kern w:val="0"/>
          <w:position w:val="0"/>
          <w:sz w:val="24"/>
          <w:szCs w:val="24"/>
        </w:rPr>
      </w:pPr>
    </w:p>
    <w:p w14:paraId="101A3823">
      <w:pPr>
        <w:keepNext w:val="0"/>
        <w:keepLines w:val="0"/>
        <w:pageBreakBefore w:val="0"/>
        <w:widowControl/>
        <w:kinsoku w:val="0"/>
        <w:wordWrap/>
        <w:overflowPunct/>
        <w:topLinePunct w:val="0"/>
        <w:autoSpaceDE w:val="0"/>
        <w:autoSpaceDN w:val="0"/>
        <w:bidi w:val="0"/>
        <w:adjustRightInd/>
        <w:snapToGrid/>
        <w:spacing w:line="360" w:lineRule="auto"/>
        <w:ind w:left="0" w:firstLine="482"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乙方：</w:t>
      </w:r>
      <w:r>
        <w:rPr>
          <w:rFonts w:hint="default" w:ascii="Times New Roman" w:hAnsi="Times New Roman" w:eastAsia="宋体" w:cs="Times New Roman"/>
          <w:spacing w:val="0"/>
          <w:w w:val="100"/>
          <w:kern w:val="0"/>
          <w:position w:val="0"/>
          <w:sz w:val="24"/>
          <w:szCs w:val="24"/>
          <w:u w:val="single" w:color="auto"/>
        </w:rPr>
        <w:t xml:space="preserve">                                （盖章） </w:t>
      </w:r>
    </w:p>
    <w:p w14:paraId="7C634004">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地址：</w:t>
      </w:r>
      <w:r>
        <w:rPr>
          <w:rFonts w:hint="default" w:ascii="Times New Roman" w:hAnsi="Times New Roman" w:eastAsia="宋体" w:cs="Times New Roman"/>
          <w:spacing w:val="0"/>
          <w:w w:val="100"/>
          <w:kern w:val="0"/>
          <w:position w:val="0"/>
          <w:sz w:val="24"/>
          <w:szCs w:val="24"/>
          <w:u w:val="single" w:color="auto"/>
        </w:rPr>
        <w:t xml:space="preserve">                                         </w:t>
      </w:r>
    </w:p>
    <w:p w14:paraId="1CC092CC">
      <w:pPr>
        <w:keepNext w:val="0"/>
        <w:keepLines w:val="0"/>
        <w:pageBreakBefore w:val="0"/>
        <w:widowControl/>
        <w:kinsoku w:val="0"/>
        <w:wordWrap/>
        <w:overflowPunct/>
        <w:topLinePunct w:val="0"/>
        <w:autoSpaceDE w:val="0"/>
        <w:autoSpaceDN w:val="0"/>
        <w:bidi w:val="0"/>
        <w:adjustRightInd/>
        <w:snapToGrid/>
        <w:spacing w:line="360" w:lineRule="auto"/>
        <w:ind w:left="0" w:right="3351"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法定（授权）代表人：</w:t>
      </w:r>
      <w:r>
        <w:rPr>
          <w:rFonts w:hint="default" w:ascii="Times New Roman" w:hAnsi="Times New Roman" w:eastAsia="宋体" w:cs="Times New Roman"/>
          <w:spacing w:val="0"/>
          <w:w w:val="100"/>
          <w:kern w:val="0"/>
          <w:position w:val="0"/>
          <w:sz w:val="24"/>
          <w:szCs w:val="24"/>
          <w:u w:val="single" w:color="auto"/>
        </w:rPr>
        <w:t xml:space="preserve">                  （签章）</w:t>
      </w:r>
      <w:r>
        <w:rPr>
          <w:rFonts w:hint="default" w:ascii="Times New Roman" w:hAnsi="Times New Roman" w:eastAsia="宋体" w:cs="Times New Roman"/>
          <w:spacing w:val="0"/>
          <w:w w:val="100"/>
          <w:kern w:val="0"/>
          <w:position w:val="0"/>
          <w:sz w:val="24"/>
          <w:szCs w:val="24"/>
        </w:rPr>
        <w:t xml:space="preserve"> 银行户名：</w:t>
      </w:r>
      <w:r>
        <w:rPr>
          <w:rFonts w:hint="default" w:ascii="Times New Roman" w:hAnsi="Times New Roman" w:eastAsia="宋体" w:cs="Times New Roman"/>
          <w:spacing w:val="0"/>
          <w:w w:val="100"/>
          <w:kern w:val="0"/>
          <w:position w:val="0"/>
          <w:sz w:val="24"/>
          <w:szCs w:val="24"/>
          <w:u w:val="single" w:color="auto"/>
        </w:rPr>
        <w:t xml:space="preserve">                               </w:t>
      </w:r>
    </w:p>
    <w:p w14:paraId="5E0FDAD5">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开户银行：</w:t>
      </w:r>
      <w:r>
        <w:rPr>
          <w:rFonts w:hint="default" w:ascii="Times New Roman" w:hAnsi="Times New Roman" w:eastAsia="宋体" w:cs="Times New Roman"/>
          <w:spacing w:val="0"/>
          <w:w w:val="100"/>
          <w:kern w:val="0"/>
          <w:position w:val="0"/>
          <w:sz w:val="24"/>
          <w:szCs w:val="24"/>
          <w:u w:val="single" w:color="auto"/>
        </w:rPr>
        <w:t xml:space="preserve">                               </w:t>
      </w:r>
    </w:p>
    <w:p w14:paraId="276A01E5">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银行账号：</w:t>
      </w:r>
      <w:r>
        <w:rPr>
          <w:rFonts w:hint="default" w:ascii="Times New Roman" w:hAnsi="Times New Roman" w:eastAsia="宋体" w:cs="Times New Roman"/>
          <w:spacing w:val="0"/>
          <w:w w:val="100"/>
          <w:kern w:val="0"/>
          <w:position w:val="0"/>
          <w:sz w:val="24"/>
          <w:szCs w:val="24"/>
          <w:u w:val="single" w:color="auto"/>
        </w:rPr>
        <w:t xml:space="preserve">                               </w:t>
      </w:r>
    </w:p>
    <w:p w14:paraId="7CA11ECD">
      <w:pPr>
        <w:keepNext w:val="0"/>
        <w:keepLines w:val="0"/>
        <w:pageBreakBefore w:val="0"/>
        <w:widowControl/>
        <w:kinsoku w:val="0"/>
        <w:wordWrap/>
        <w:overflowPunct/>
        <w:topLinePunct w:val="0"/>
        <w:autoSpaceDE w:val="0"/>
        <w:autoSpaceDN w:val="0"/>
        <w:bidi w:val="0"/>
        <w:adjustRightInd/>
        <w:snapToGrid/>
        <w:spacing w:line="360" w:lineRule="auto"/>
        <w:ind w:left="0" w:firstLine="480" w:firstLineChars="20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签订日期：</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年</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月</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日</w:t>
      </w:r>
    </w:p>
    <w:p w14:paraId="1142BF88">
      <w:pPr>
        <w:rPr>
          <w:rFonts w:hint="default" w:ascii="Times New Roman" w:hAnsi="Times New Roman" w:eastAsia="宋体" w:cs="Times New Roman"/>
          <w:b/>
          <w:kern w:val="0"/>
        </w:rPr>
      </w:pPr>
      <w:bookmarkStart w:id="19" w:name="bookmark5"/>
      <w:bookmarkEnd w:id="19"/>
      <w:r>
        <w:rPr>
          <w:rFonts w:hint="default" w:ascii="Times New Roman" w:hAnsi="Times New Roman" w:eastAsia="宋体" w:cs="Times New Roman"/>
          <w:b/>
          <w:kern w:val="0"/>
        </w:rPr>
        <w:br w:type="page"/>
      </w:r>
    </w:p>
    <w:p w14:paraId="2A6FF180">
      <w:pPr>
        <w:pStyle w:val="2"/>
        <w:keepNext/>
        <w:keepLines/>
        <w:pageBreakBefore w:val="0"/>
        <w:widowControl/>
        <w:kinsoku w:val="0"/>
        <w:wordWrap/>
        <w:overflowPunct/>
        <w:topLinePunct w:val="0"/>
        <w:autoSpaceDE w:val="0"/>
        <w:autoSpaceDN w:val="0"/>
        <w:bidi w:val="0"/>
        <w:adjustRightInd/>
        <w:snapToGrid/>
        <w:ind w:firstLine="0" w:firstLineChars="0"/>
        <w:jc w:val="center"/>
        <w:textAlignment w:val="baseline"/>
        <w:rPr>
          <w:rFonts w:hint="default" w:ascii="Times New Roman" w:hAnsi="Times New Roman" w:eastAsia="宋体" w:cs="Times New Roman"/>
          <w:b/>
          <w:kern w:val="0"/>
        </w:rPr>
      </w:pPr>
      <w:bookmarkStart w:id="20" w:name="_Toc22916"/>
      <w:r>
        <w:rPr>
          <w:rFonts w:hint="default" w:ascii="Times New Roman" w:hAnsi="Times New Roman" w:eastAsia="宋体" w:cs="Times New Roman"/>
          <w:b/>
          <w:kern w:val="0"/>
        </w:rPr>
        <w:t xml:space="preserve">第四部分  </w:t>
      </w:r>
      <w:r>
        <w:rPr>
          <w:rFonts w:hint="default" w:ascii="Times New Roman" w:hAnsi="Times New Roman" w:eastAsia="宋体" w:cs="Times New Roman"/>
          <w:b/>
          <w:kern w:val="0"/>
          <w:lang w:val="en-US" w:eastAsia="zh-CN"/>
        </w:rPr>
        <w:t xml:space="preserve"> </w:t>
      </w:r>
      <w:r>
        <w:rPr>
          <w:rFonts w:hint="default" w:ascii="Times New Roman" w:hAnsi="Times New Roman" w:eastAsia="宋体" w:cs="Times New Roman"/>
          <w:b/>
          <w:kern w:val="0"/>
        </w:rPr>
        <w:t>报名文件内容及格式</w:t>
      </w:r>
      <w:bookmarkEnd w:id="20"/>
    </w:p>
    <w:p w14:paraId="74EC4BE9">
      <w:pPr>
        <w:pStyle w:val="5"/>
        <w:spacing w:line="469" w:lineRule="auto"/>
        <w:rPr>
          <w:rFonts w:hint="default" w:ascii="Times New Roman" w:hAnsi="Times New Roman" w:eastAsia="宋体" w:cs="Times New Roman"/>
          <w:spacing w:val="0"/>
          <w:w w:val="100"/>
          <w:kern w:val="0"/>
          <w:position w:val="0"/>
        </w:rPr>
      </w:pPr>
    </w:p>
    <w:p w14:paraId="427D0E38">
      <w:pPr>
        <w:pStyle w:val="3"/>
        <w:keepNext/>
        <w:keepLines/>
        <w:pageBreakBefore w:val="0"/>
        <w:widowControl/>
        <w:numPr>
          <w:ilvl w:val="0"/>
          <w:numId w:val="20"/>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spacing w:val="0"/>
          <w:w w:val="100"/>
          <w:kern w:val="0"/>
          <w:position w:val="0"/>
        </w:rPr>
      </w:pPr>
      <w:bookmarkStart w:id="21" w:name="_Toc4683"/>
      <w:r>
        <w:rPr>
          <w:rFonts w:hint="default" w:ascii="Times New Roman" w:hAnsi="Times New Roman" w:eastAsia="宋体" w:cs="Times New Roman"/>
          <w:b/>
          <w:kern w:val="0"/>
        </w:rPr>
        <w:t>报价明细表</w:t>
      </w:r>
      <w:bookmarkEnd w:id="21"/>
    </w:p>
    <w:p w14:paraId="6B1C1108">
      <w:pPr>
        <w:pStyle w:val="4"/>
        <w:keepNext/>
        <w:keepLines/>
        <w:pageBreakBefore w:val="0"/>
        <w:widowControl/>
        <w:numPr>
          <w:ilvl w:val="0"/>
          <w:numId w:val="21"/>
        </w:numPr>
        <w:kinsoku w:val="0"/>
        <w:wordWrap/>
        <w:overflowPunct/>
        <w:topLinePunct w:val="0"/>
        <w:autoSpaceDE w:val="0"/>
        <w:autoSpaceDN w:val="0"/>
        <w:bidi w:val="0"/>
        <w:adjustRightInd/>
        <w:snapToGrid/>
        <w:ind w:left="0" w:leftChars="0" w:firstLine="0" w:firstLineChars="0"/>
        <w:textAlignment w:val="baseline"/>
        <w:rPr>
          <w:rFonts w:hint="default" w:ascii="Times New Roman" w:hAnsi="Times New Roman" w:eastAsia="宋体" w:cs="Times New Roman"/>
        </w:rPr>
      </w:pPr>
      <w:bookmarkStart w:id="22" w:name="_Toc6706"/>
      <w:r>
        <w:rPr>
          <w:rFonts w:hint="default" w:ascii="Times New Roman" w:hAnsi="Times New Roman" w:eastAsia="宋体" w:cs="Times New Roman"/>
        </w:rPr>
        <w:t>报价表</w:t>
      </w:r>
      <w:bookmarkEnd w:id="22"/>
    </w:p>
    <w:p w14:paraId="400BB047">
      <w:pPr>
        <w:spacing w:line="145" w:lineRule="exact"/>
        <w:rPr>
          <w:rFonts w:hint="default" w:ascii="Times New Roman" w:hAnsi="Times New Roman" w:eastAsia="宋体" w:cs="Times New Roman"/>
          <w:spacing w:val="0"/>
          <w:w w:val="100"/>
          <w:kern w:val="0"/>
          <w:position w:val="0"/>
        </w:rPr>
      </w:pPr>
    </w:p>
    <w:tbl>
      <w:tblPr>
        <w:tblStyle w:val="13"/>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3"/>
        <w:gridCol w:w="782"/>
        <w:gridCol w:w="2118"/>
        <w:gridCol w:w="2119"/>
        <w:gridCol w:w="2123"/>
      </w:tblGrid>
      <w:tr w14:paraId="47D58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313" w:type="dxa"/>
            <w:vAlign w:val="top"/>
          </w:tcPr>
          <w:p w14:paraId="173C8F49">
            <w:pPr>
              <w:pStyle w:val="14"/>
              <w:spacing w:before="255" w:line="220" w:lineRule="auto"/>
              <w:ind w:left="739"/>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采购内容</w:t>
            </w:r>
          </w:p>
        </w:tc>
        <w:tc>
          <w:tcPr>
            <w:tcW w:w="782" w:type="dxa"/>
            <w:vAlign w:val="top"/>
          </w:tcPr>
          <w:p w14:paraId="674D0363">
            <w:pPr>
              <w:pStyle w:val="14"/>
              <w:spacing w:before="254" w:line="221" w:lineRule="auto"/>
              <w:ind w:left="186"/>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数量</w:t>
            </w:r>
          </w:p>
        </w:tc>
        <w:tc>
          <w:tcPr>
            <w:tcW w:w="2118" w:type="dxa"/>
            <w:vAlign w:val="top"/>
          </w:tcPr>
          <w:p w14:paraId="16B6D10D">
            <w:pPr>
              <w:pStyle w:val="14"/>
              <w:spacing w:before="118" w:line="219" w:lineRule="auto"/>
              <w:ind w:left="540"/>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不含税报价</w:t>
            </w:r>
          </w:p>
          <w:p w14:paraId="29D2360B">
            <w:pPr>
              <w:pStyle w:val="14"/>
              <w:spacing w:before="24" w:line="221" w:lineRule="auto"/>
              <w:ind w:left="438"/>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（单位：元）</w:t>
            </w:r>
          </w:p>
        </w:tc>
        <w:tc>
          <w:tcPr>
            <w:tcW w:w="2119" w:type="dxa"/>
            <w:vAlign w:val="top"/>
          </w:tcPr>
          <w:p w14:paraId="40CD52E8">
            <w:pPr>
              <w:pStyle w:val="14"/>
              <w:spacing w:before="254" w:line="221" w:lineRule="auto"/>
              <w:ind w:left="645"/>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增值税率</w:t>
            </w:r>
          </w:p>
        </w:tc>
        <w:tc>
          <w:tcPr>
            <w:tcW w:w="2123" w:type="dxa"/>
            <w:vAlign w:val="top"/>
          </w:tcPr>
          <w:p w14:paraId="4DCA6F3B">
            <w:pPr>
              <w:pStyle w:val="14"/>
              <w:spacing w:before="118" w:line="219" w:lineRule="auto"/>
              <w:ind w:left="860"/>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总价</w:t>
            </w:r>
          </w:p>
          <w:p w14:paraId="22BE2FA7">
            <w:pPr>
              <w:pStyle w:val="14"/>
              <w:spacing w:before="24" w:line="221" w:lineRule="auto"/>
              <w:ind w:left="440"/>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（单位：元）</w:t>
            </w:r>
          </w:p>
        </w:tc>
      </w:tr>
      <w:tr w14:paraId="1F56B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313" w:type="dxa"/>
            <w:vMerge w:val="restart"/>
            <w:tcBorders>
              <w:bottom w:val="nil"/>
            </w:tcBorders>
            <w:vAlign w:val="top"/>
          </w:tcPr>
          <w:p w14:paraId="1881CA20">
            <w:pPr>
              <w:spacing w:line="319" w:lineRule="auto"/>
              <w:rPr>
                <w:rFonts w:hint="default" w:ascii="Times New Roman" w:hAnsi="Times New Roman" w:eastAsia="宋体" w:cs="Times New Roman"/>
                <w:spacing w:val="0"/>
                <w:w w:val="100"/>
                <w:kern w:val="0"/>
                <w:position w:val="0"/>
                <w:sz w:val="21"/>
              </w:rPr>
            </w:pPr>
          </w:p>
          <w:p w14:paraId="14570838">
            <w:pPr>
              <w:spacing w:line="319" w:lineRule="auto"/>
              <w:rPr>
                <w:rFonts w:hint="default" w:ascii="Times New Roman" w:hAnsi="Times New Roman" w:eastAsia="宋体" w:cs="Times New Roman"/>
                <w:spacing w:val="0"/>
                <w:w w:val="100"/>
                <w:kern w:val="0"/>
                <w:position w:val="0"/>
                <w:sz w:val="21"/>
              </w:rPr>
            </w:pPr>
          </w:p>
          <w:p w14:paraId="563B0711">
            <w:pPr>
              <w:pStyle w:val="14"/>
              <w:spacing w:before="19" w:line="221" w:lineRule="auto"/>
              <w:ind w:left="115"/>
              <w:rPr>
                <w:rFonts w:hint="default" w:ascii="Times New Roman" w:hAnsi="Times New Roman" w:eastAsia="宋体" w:cs="Times New Roman"/>
                <w:spacing w:val="0"/>
                <w:w w:val="100"/>
                <w:kern w:val="0"/>
                <w:position w:val="0"/>
                <w:sz w:val="21"/>
                <w:szCs w:val="21"/>
              </w:rPr>
            </w:pPr>
          </w:p>
        </w:tc>
        <w:tc>
          <w:tcPr>
            <w:tcW w:w="782" w:type="dxa"/>
            <w:vMerge w:val="restart"/>
            <w:tcBorders>
              <w:bottom w:val="nil"/>
            </w:tcBorders>
            <w:vAlign w:val="top"/>
          </w:tcPr>
          <w:p w14:paraId="440C8ECD">
            <w:pPr>
              <w:rPr>
                <w:rFonts w:hint="default" w:ascii="Times New Roman" w:hAnsi="Times New Roman" w:eastAsia="宋体" w:cs="Times New Roman"/>
                <w:spacing w:val="0"/>
                <w:w w:val="100"/>
                <w:kern w:val="0"/>
                <w:position w:val="0"/>
                <w:sz w:val="21"/>
              </w:rPr>
            </w:pPr>
          </w:p>
        </w:tc>
        <w:tc>
          <w:tcPr>
            <w:tcW w:w="2118" w:type="dxa"/>
            <w:vAlign w:val="top"/>
          </w:tcPr>
          <w:p w14:paraId="3C4733EA">
            <w:pPr>
              <w:pStyle w:val="14"/>
              <w:spacing w:before="231" w:line="223" w:lineRule="auto"/>
              <w:ind w:left="118"/>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小写：</w:t>
            </w:r>
          </w:p>
        </w:tc>
        <w:tc>
          <w:tcPr>
            <w:tcW w:w="2119" w:type="dxa"/>
            <w:vAlign w:val="top"/>
          </w:tcPr>
          <w:p w14:paraId="3336A7D2">
            <w:pPr>
              <w:rPr>
                <w:rFonts w:hint="default" w:ascii="Times New Roman" w:hAnsi="Times New Roman" w:eastAsia="宋体" w:cs="Times New Roman"/>
                <w:spacing w:val="0"/>
                <w:w w:val="100"/>
                <w:kern w:val="0"/>
                <w:position w:val="0"/>
                <w:sz w:val="21"/>
              </w:rPr>
            </w:pPr>
          </w:p>
        </w:tc>
        <w:tc>
          <w:tcPr>
            <w:tcW w:w="2123" w:type="dxa"/>
            <w:vAlign w:val="top"/>
          </w:tcPr>
          <w:p w14:paraId="4692ADC9">
            <w:pPr>
              <w:pStyle w:val="14"/>
              <w:spacing w:before="231" w:line="223" w:lineRule="auto"/>
              <w:ind w:left="120"/>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小写：</w:t>
            </w:r>
          </w:p>
        </w:tc>
      </w:tr>
      <w:tr w14:paraId="09943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2313" w:type="dxa"/>
            <w:vMerge w:val="continue"/>
            <w:tcBorders>
              <w:top w:val="nil"/>
            </w:tcBorders>
            <w:vAlign w:val="top"/>
          </w:tcPr>
          <w:p w14:paraId="1E71C3A3">
            <w:pPr>
              <w:rPr>
                <w:rFonts w:hint="default" w:ascii="Times New Roman" w:hAnsi="Times New Roman" w:eastAsia="宋体" w:cs="Times New Roman"/>
                <w:spacing w:val="0"/>
                <w:w w:val="100"/>
                <w:kern w:val="0"/>
                <w:position w:val="0"/>
                <w:sz w:val="21"/>
              </w:rPr>
            </w:pPr>
          </w:p>
        </w:tc>
        <w:tc>
          <w:tcPr>
            <w:tcW w:w="782" w:type="dxa"/>
            <w:vMerge w:val="continue"/>
            <w:tcBorders>
              <w:top w:val="nil"/>
            </w:tcBorders>
            <w:vAlign w:val="top"/>
          </w:tcPr>
          <w:p w14:paraId="0FCEEE37">
            <w:pPr>
              <w:rPr>
                <w:rFonts w:hint="default" w:ascii="Times New Roman" w:hAnsi="Times New Roman" w:eastAsia="宋体" w:cs="Times New Roman"/>
                <w:spacing w:val="0"/>
                <w:w w:val="100"/>
                <w:kern w:val="0"/>
                <w:position w:val="0"/>
                <w:sz w:val="21"/>
              </w:rPr>
            </w:pPr>
          </w:p>
        </w:tc>
        <w:tc>
          <w:tcPr>
            <w:tcW w:w="2118" w:type="dxa"/>
            <w:vAlign w:val="top"/>
          </w:tcPr>
          <w:p w14:paraId="43AC59A8">
            <w:pPr>
              <w:spacing w:line="299" w:lineRule="auto"/>
              <w:rPr>
                <w:rFonts w:hint="default" w:ascii="Times New Roman" w:hAnsi="Times New Roman" w:eastAsia="宋体" w:cs="Times New Roman"/>
                <w:spacing w:val="0"/>
                <w:w w:val="100"/>
                <w:kern w:val="0"/>
                <w:position w:val="0"/>
                <w:sz w:val="21"/>
              </w:rPr>
            </w:pPr>
          </w:p>
          <w:p w14:paraId="4020B01D">
            <w:pPr>
              <w:pStyle w:val="14"/>
              <w:spacing w:before="69" w:line="221" w:lineRule="auto"/>
              <w:ind w:left="115"/>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大写：</w:t>
            </w:r>
          </w:p>
        </w:tc>
        <w:tc>
          <w:tcPr>
            <w:tcW w:w="2119" w:type="dxa"/>
            <w:vAlign w:val="top"/>
          </w:tcPr>
          <w:p w14:paraId="46B01D5C">
            <w:pPr>
              <w:rPr>
                <w:rFonts w:hint="default" w:ascii="Times New Roman" w:hAnsi="Times New Roman" w:eastAsia="宋体" w:cs="Times New Roman"/>
                <w:spacing w:val="0"/>
                <w:w w:val="100"/>
                <w:kern w:val="0"/>
                <w:position w:val="0"/>
                <w:sz w:val="21"/>
              </w:rPr>
            </w:pPr>
          </w:p>
        </w:tc>
        <w:tc>
          <w:tcPr>
            <w:tcW w:w="2123" w:type="dxa"/>
            <w:vAlign w:val="top"/>
          </w:tcPr>
          <w:p w14:paraId="349EAADE">
            <w:pPr>
              <w:spacing w:line="299" w:lineRule="auto"/>
              <w:rPr>
                <w:rFonts w:hint="default" w:ascii="Times New Roman" w:hAnsi="Times New Roman" w:eastAsia="宋体" w:cs="Times New Roman"/>
                <w:spacing w:val="0"/>
                <w:w w:val="100"/>
                <w:kern w:val="0"/>
                <w:position w:val="0"/>
                <w:sz w:val="21"/>
              </w:rPr>
            </w:pPr>
          </w:p>
          <w:p w14:paraId="2AB4E188">
            <w:pPr>
              <w:pStyle w:val="14"/>
              <w:spacing w:before="69" w:line="221" w:lineRule="auto"/>
              <w:ind w:left="117"/>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大写：</w:t>
            </w:r>
          </w:p>
        </w:tc>
      </w:tr>
    </w:tbl>
    <w:p w14:paraId="642982A8">
      <w:pPr>
        <w:pStyle w:val="5"/>
        <w:spacing w:line="283" w:lineRule="auto"/>
        <w:rPr>
          <w:rFonts w:hint="default" w:ascii="Times New Roman" w:hAnsi="Times New Roman" w:eastAsia="宋体" w:cs="Times New Roman"/>
          <w:spacing w:val="0"/>
          <w:w w:val="100"/>
          <w:kern w:val="0"/>
          <w:position w:val="0"/>
        </w:rPr>
      </w:pPr>
    </w:p>
    <w:p w14:paraId="05CC745A">
      <w:pPr>
        <w:pStyle w:val="5"/>
        <w:spacing w:line="284" w:lineRule="auto"/>
        <w:rPr>
          <w:rFonts w:hint="default" w:ascii="Times New Roman" w:hAnsi="Times New Roman" w:eastAsia="宋体" w:cs="Times New Roman"/>
          <w:spacing w:val="0"/>
          <w:w w:val="100"/>
          <w:kern w:val="0"/>
          <w:position w:val="0"/>
        </w:rPr>
      </w:pPr>
    </w:p>
    <w:p w14:paraId="60698D7C">
      <w:pPr>
        <w:pStyle w:val="5"/>
        <w:spacing w:line="284" w:lineRule="auto"/>
        <w:rPr>
          <w:rFonts w:hint="default" w:ascii="Times New Roman" w:hAnsi="Times New Roman" w:eastAsia="宋体" w:cs="Times New Roman"/>
          <w:spacing w:val="0"/>
          <w:w w:val="100"/>
          <w:kern w:val="0"/>
          <w:position w:val="0"/>
        </w:rPr>
      </w:pPr>
    </w:p>
    <w:p w14:paraId="7DB48294">
      <w:pPr>
        <w:pStyle w:val="5"/>
        <w:spacing w:line="284" w:lineRule="auto"/>
        <w:rPr>
          <w:rFonts w:hint="default" w:ascii="Times New Roman" w:hAnsi="Times New Roman" w:eastAsia="宋体" w:cs="Times New Roman"/>
          <w:spacing w:val="0"/>
          <w:w w:val="100"/>
          <w:kern w:val="0"/>
          <w:position w:val="0"/>
        </w:rPr>
      </w:pPr>
    </w:p>
    <w:p w14:paraId="68DFDDF3">
      <w:pPr>
        <w:pStyle w:val="5"/>
        <w:spacing w:line="284" w:lineRule="auto"/>
        <w:rPr>
          <w:rFonts w:hint="default" w:ascii="Times New Roman" w:hAnsi="Times New Roman" w:eastAsia="宋体" w:cs="Times New Roman"/>
          <w:spacing w:val="0"/>
          <w:w w:val="100"/>
          <w:kern w:val="0"/>
          <w:position w:val="0"/>
        </w:rPr>
      </w:pPr>
    </w:p>
    <w:p w14:paraId="7E426B5A">
      <w:pPr>
        <w:spacing w:before="78" w:line="220" w:lineRule="auto"/>
        <w:ind w:left="5401"/>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投标人：</w:t>
      </w:r>
      <w:r>
        <w:rPr>
          <w:rFonts w:hint="default" w:ascii="Times New Roman" w:hAnsi="Times New Roman" w:eastAsia="宋体" w:cs="Times New Roman"/>
          <w:spacing w:val="0"/>
          <w:w w:val="100"/>
          <w:kern w:val="0"/>
          <w:position w:val="0"/>
          <w:sz w:val="24"/>
          <w:szCs w:val="24"/>
          <w:u w:val="single" w:color="auto"/>
        </w:rPr>
        <w:t xml:space="preserve">                         </w:t>
      </w:r>
    </w:p>
    <w:p w14:paraId="7F812114">
      <w:pPr>
        <w:pStyle w:val="5"/>
        <w:spacing w:line="255" w:lineRule="auto"/>
        <w:rPr>
          <w:rFonts w:hint="default" w:ascii="Times New Roman" w:hAnsi="Times New Roman" w:eastAsia="宋体" w:cs="Times New Roman"/>
          <w:spacing w:val="0"/>
          <w:w w:val="100"/>
          <w:kern w:val="0"/>
          <w:position w:val="0"/>
        </w:rPr>
      </w:pPr>
    </w:p>
    <w:p w14:paraId="668253E4">
      <w:pPr>
        <w:spacing w:before="78" w:line="220" w:lineRule="auto"/>
        <w:ind w:left="5397"/>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授权代表：</w:t>
      </w:r>
      <w:r>
        <w:rPr>
          <w:rFonts w:hint="default" w:ascii="Times New Roman" w:hAnsi="Times New Roman" w:eastAsia="宋体" w:cs="Times New Roman"/>
          <w:spacing w:val="0"/>
          <w:w w:val="100"/>
          <w:kern w:val="0"/>
          <w:position w:val="0"/>
          <w:sz w:val="24"/>
          <w:szCs w:val="24"/>
          <w:u w:val="single" w:color="auto"/>
        </w:rPr>
        <w:t xml:space="preserve">                        </w:t>
      </w:r>
    </w:p>
    <w:p w14:paraId="5852A129">
      <w:pPr>
        <w:pStyle w:val="5"/>
        <w:spacing w:line="256" w:lineRule="auto"/>
        <w:rPr>
          <w:rFonts w:hint="default" w:ascii="Times New Roman" w:hAnsi="Times New Roman" w:eastAsia="宋体" w:cs="Times New Roman"/>
          <w:spacing w:val="0"/>
          <w:w w:val="100"/>
          <w:kern w:val="0"/>
          <w:position w:val="0"/>
        </w:rPr>
      </w:pPr>
    </w:p>
    <w:p w14:paraId="003D5847">
      <w:pPr>
        <w:spacing w:before="78" w:line="220" w:lineRule="auto"/>
        <w:ind w:left="5439"/>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日期：</w:t>
      </w:r>
      <w:r>
        <w:rPr>
          <w:rFonts w:hint="default" w:ascii="Times New Roman" w:hAnsi="Times New Roman" w:eastAsia="宋体" w:cs="Times New Roman"/>
          <w:spacing w:val="0"/>
          <w:w w:val="100"/>
          <w:kern w:val="0"/>
          <w:position w:val="0"/>
          <w:sz w:val="24"/>
          <w:szCs w:val="24"/>
          <w:u w:val="single" w:color="auto"/>
        </w:rPr>
        <w:t xml:space="preserve">                         </w:t>
      </w:r>
    </w:p>
    <w:p w14:paraId="7BD8F249">
      <w:pPr>
        <w:pStyle w:val="5"/>
        <w:spacing w:line="326" w:lineRule="auto"/>
        <w:rPr>
          <w:rFonts w:hint="default" w:ascii="Times New Roman" w:hAnsi="Times New Roman" w:eastAsia="宋体" w:cs="Times New Roman"/>
          <w:spacing w:val="0"/>
          <w:w w:val="100"/>
          <w:kern w:val="0"/>
          <w:position w:val="0"/>
        </w:rPr>
      </w:pPr>
    </w:p>
    <w:p w14:paraId="621B88DE">
      <w:pPr>
        <w:pStyle w:val="5"/>
        <w:spacing w:line="327" w:lineRule="auto"/>
        <w:rPr>
          <w:rFonts w:hint="default" w:ascii="Times New Roman" w:hAnsi="Times New Roman" w:eastAsia="宋体" w:cs="Times New Roman"/>
          <w:spacing w:val="0"/>
          <w:w w:val="100"/>
          <w:kern w:val="0"/>
          <w:position w:val="0"/>
        </w:rPr>
      </w:pPr>
    </w:p>
    <w:p w14:paraId="3543FA8E">
      <w:pPr>
        <w:spacing w:before="78" w:line="220" w:lineRule="auto"/>
        <w:ind w:left="120"/>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说明 ：</w:t>
      </w:r>
    </w:p>
    <w:p w14:paraId="41EC9D90">
      <w:pPr>
        <w:spacing w:before="27" w:line="218" w:lineRule="auto"/>
        <w:ind w:left="135"/>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1. 以上报价币种均为人民币（RMB）；</w:t>
      </w:r>
    </w:p>
    <w:p w14:paraId="73D3AA62">
      <w:pPr>
        <w:spacing w:before="29" w:line="218" w:lineRule="auto"/>
        <w:ind w:left="120"/>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2. 本报价文件一旦提交则不可更改；</w:t>
      </w:r>
    </w:p>
    <w:p w14:paraId="5E615CCD">
      <w:pPr>
        <w:spacing w:before="26" w:line="218" w:lineRule="auto"/>
        <w:ind w:left="122"/>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3. 合作方的选择经综合考虑，采购方无义务接受最低报价方.</w:t>
      </w:r>
    </w:p>
    <w:p w14:paraId="3D9A268F">
      <w:pPr>
        <w:spacing w:line="218" w:lineRule="auto"/>
        <w:rPr>
          <w:rFonts w:hint="default" w:ascii="Times New Roman" w:hAnsi="Times New Roman" w:eastAsia="宋体" w:cs="Times New Roman"/>
          <w:spacing w:val="0"/>
          <w:w w:val="100"/>
          <w:kern w:val="0"/>
          <w:position w:val="0"/>
          <w:sz w:val="24"/>
          <w:szCs w:val="24"/>
        </w:rPr>
        <w:sectPr>
          <w:footerReference r:id="rId11"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0FD9F8A1">
      <w:pPr>
        <w:pStyle w:val="5"/>
        <w:spacing w:line="272" w:lineRule="auto"/>
        <w:rPr>
          <w:rFonts w:hint="default" w:ascii="Times New Roman" w:hAnsi="Times New Roman" w:eastAsia="宋体" w:cs="Times New Roman"/>
          <w:spacing w:val="0"/>
          <w:w w:val="100"/>
          <w:kern w:val="0"/>
          <w:position w:val="0"/>
        </w:rPr>
      </w:pPr>
    </w:p>
    <w:p w14:paraId="4C74753F">
      <w:pPr>
        <w:pStyle w:val="3"/>
        <w:keepNext/>
        <w:keepLines/>
        <w:pageBreakBefore w:val="0"/>
        <w:widowControl/>
        <w:numPr>
          <w:ilvl w:val="0"/>
          <w:numId w:val="20"/>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spacing w:val="0"/>
          <w:w w:val="100"/>
          <w:kern w:val="0"/>
          <w:position w:val="0"/>
        </w:rPr>
      </w:pPr>
      <w:bookmarkStart w:id="23" w:name="_Toc23481"/>
      <w:r>
        <w:rPr>
          <w:rFonts w:hint="default" w:ascii="Times New Roman" w:hAnsi="Times New Roman" w:eastAsia="宋体" w:cs="Times New Roman"/>
          <w:b/>
          <w:kern w:val="0"/>
        </w:rPr>
        <w:t>法人及法人代表</w:t>
      </w:r>
      <w:bookmarkEnd w:id="23"/>
    </w:p>
    <w:p w14:paraId="70C424F7">
      <w:pPr>
        <w:pStyle w:val="4"/>
        <w:keepNext/>
        <w:keepLines/>
        <w:pageBreakBefore w:val="0"/>
        <w:widowControl/>
        <w:numPr>
          <w:ilvl w:val="0"/>
          <w:numId w:val="22"/>
        </w:numPr>
        <w:kinsoku w:val="0"/>
        <w:wordWrap/>
        <w:overflowPunct/>
        <w:topLinePunct w:val="0"/>
        <w:autoSpaceDE w:val="0"/>
        <w:autoSpaceDN w:val="0"/>
        <w:bidi w:val="0"/>
        <w:adjustRightInd/>
        <w:snapToGrid/>
        <w:ind w:left="0" w:leftChars="0" w:firstLine="0" w:firstLineChars="0"/>
        <w:textAlignment w:val="baseline"/>
        <w:rPr>
          <w:rFonts w:hint="default" w:ascii="Times New Roman" w:hAnsi="Times New Roman" w:eastAsia="宋体" w:cs="Times New Roman"/>
          <w:spacing w:val="0"/>
          <w:w w:val="100"/>
          <w:kern w:val="0"/>
          <w:position w:val="0"/>
        </w:rPr>
      </w:pPr>
      <w:bookmarkStart w:id="24" w:name="_Toc31641"/>
      <w:r>
        <w:rPr>
          <w:rFonts w:hint="default" w:ascii="Times New Roman" w:hAnsi="Times New Roman" w:eastAsia="宋体" w:cs="Times New Roman"/>
          <w:b/>
        </w:rPr>
        <w:t>法定代表人（负责人）证明书及法定代表人授权书格式</w:t>
      </w:r>
      <w:bookmarkEnd w:id="24"/>
    </w:p>
    <w:p w14:paraId="646813E5">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default" w:ascii="Times New Roman" w:hAnsi="Times New Roman" w:eastAsia="宋体" w:cs="Times New Roman"/>
          <w:spacing w:val="0"/>
          <w:w w:val="100"/>
          <w:kern w:val="0"/>
          <w:position w:val="0"/>
          <w:sz w:val="28"/>
          <w:szCs w:val="28"/>
        </w:rPr>
      </w:pPr>
      <w:r>
        <w:rPr>
          <w:rFonts w:hint="default" w:ascii="Times New Roman" w:hAnsi="Times New Roman" w:eastAsia="宋体" w:cs="Times New Roman"/>
          <w:b/>
          <w:bCs/>
          <w:spacing w:val="0"/>
          <w:w w:val="100"/>
          <w:kern w:val="0"/>
          <w:position w:val="0"/>
          <w:sz w:val="28"/>
          <w:szCs w:val="28"/>
        </w:rPr>
        <w:t>法定代表人（负责人）证明书</w:t>
      </w:r>
    </w:p>
    <w:p w14:paraId="363BDE21">
      <w:pPr>
        <w:keepNext w:val="0"/>
        <w:keepLines w:val="0"/>
        <w:pageBreakBefore w:val="0"/>
        <w:widowControl/>
        <w:tabs>
          <w:tab w:val="left" w:pos="1546"/>
        </w:tabs>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u w:val="single" w:color="auto"/>
          <w:lang w:val="en-US" w:eastAsia="zh-CN"/>
        </w:rPr>
        <w:t xml:space="preserve">                        </w:t>
      </w:r>
      <w:r>
        <w:rPr>
          <w:rFonts w:hint="default" w:ascii="Times New Roman" w:hAnsi="Times New Roman" w:eastAsia="宋体" w:cs="Times New Roman"/>
          <w:spacing w:val="0"/>
          <w:w w:val="100"/>
          <w:kern w:val="0"/>
          <w:position w:val="0"/>
          <w:sz w:val="24"/>
          <w:szCs w:val="24"/>
        </w:rPr>
        <w:t xml:space="preserve"> 现任我单位 </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职务，为法定代表人（负责人），特此证明</w:t>
      </w:r>
      <w:r>
        <w:rPr>
          <w:rFonts w:hint="default" w:ascii="Times New Roman" w:hAnsi="Times New Roman" w:eastAsia="宋体" w:cs="Times New Roman"/>
          <w:spacing w:val="0"/>
          <w:w w:val="100"/>
          <w:kern w:val="0"/>
          <w:position w:val="0"/>
          <w:sz w:val="24"/>
          <w:szCs w:val="24"/>
          <w:lang w:eastAsia="zh-CN"/>
        </w:rPr>
        <w:t>。</w:t>
      </w:r>
      <w:r>
        <w:rPr>
          <w:rFonts w:hint="default" w:ascii="Times New Roman" w:hAnsi="Times New Roman" w:eastAsia="宋体" w:cs="Times New Roman"/>
          <w:spacing w:val="0"/>
          <w:w w:val="100"/>
          <w:kern w:val="0"/>
          <w:position w:val="0"/>
          <w:sz w:val="24"/>
          <w:szCs w:val="24"/>
        </w:rPr>
        <w:t>有效期限：</w:t>
      </w:r>
      <w:r>
        <w:rPr>
          <w:rFonts w:hint="default" w:ascii="Times New Roman" w:hAnsi="Times New Roman" w:eastAsia="宋体" w:cs="Times New Roman"/>
          <w:spacing w:val="0"/>
          <w:w w:val="100"/>
          <w:kern w:val="0"/>
          <w:position w:val="0"/>
          <w:sz w:val="24"/>
          <w:szCs w:val="24"/>
          <w:u w:val="single" w:color="auto"/>
        </w:rPr>
        <w:t xml:space="preserve">                           </w:t>
      </w:r>
    </w:p>
    <w:p w14:paraId="495F45F9">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附：代表人性别：</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 xml:space="preserve">          身份证号码：</w:t>
      </w:r>
      <w:r>
        <w:rPr>
          <w:rFonts w:hint="default" w:ascii="Times New Roman" w:hAnsi="Times New Roman" w:eastAsia="宋体" w:cs="Times New Roman"/>
          <w:spacing w:val="0"/>
          <w:w w:val="100"/>
          <w:kern w:val="0"/>
          <w:position w:val="0"/>
          <w:sz w:val="24"/>
          <w:szCs w:val="24"/>
          <w:u w:val="single" w:color="auto"/>
        </w:rPr>
        <w:t xml:space="preserve">                   </w:t>
      </w:r>
    </w:p>
    <w:p w14:paraId="749B05DB">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企业统一社会信用代码：</w:t>
      </w:r>
      <w:r>
        <w:rPr>
          <w:rFonts w:hint="default" w:ascii="Times New Roman" w:hAnsi="Times New Roman" w:eastAsia="宋体" w:cs="Times New Roman"/>
          <w:spacing w:val="0"/>
          <w:w w:val="100"/>
          <w:kern w:val="0"/>
          <w:position w:val="0"/>
          <w:sz w:val="24"/>
          <w:szCs w:val="24"/>
          <w:u w:val="single" w:color="auto"/>
        </w:rPr>
        <w:t xml:space="preserve">                        </w:t>
      </w:r>
    </w:p>
    <w:p w14:paraId="66BF361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lang w:eastAsia="zh-CN"/>
        </w:rPr>
      </w:pPr>
      <w:r>
        <w:rPr>
          <w:rFonts w:hint="default" w:ascii="Times New Roman" w:hAnsi="Times New Roman" w:eastAsia="宋体" w:cs="Times New Roman"/>
          <w:spacing w:val="0"/>
          <w:w w:val="100"/>
          <w:kern w:val="0"/>
          <w:position w:val="0"/>
          <w:sz w:val="24"/>
          <w:szCs w:val="24"/>
        </w:rPr>
        <w:t>企业类型：</w:t>
      </w:r>
      <w:r>
        <w:rPr>
          <w:rFonts w:hint="default" w:ascii="Times New Roman" w:hAnsi="Times New Roman" w:eastAsia="宋体" w:cs="Times New Roman"/>
          <w:spacing w:val="0"/>
          <w:w w:val="100"/>
          <w:kern w:val="0"/>
          <w:position w:val="0"/>
          <w:sz w:val="24"/>
          <w:szCs w:val="24"/>
          <w:u w:val="single" w:color="auto"/>
        </w:rPr>
        <w:t xml:space="preserve">                   </w:t>
      </w:r>
    </w:p>
    <w:p w14:paraId="028C082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经营范围：</w:t>
      </w:r>
      <w:r>
        <w:rPr>
          <w:rFonts w:hint="default" w:ascii="Times New Roman" w:hAnsi="Times New Roman" w:eastAsia="宋体" w:cs="Times New Roman"/>
          <w:spacing w:val="0"/>
          <w:w w:val="100"/>
          <w:kern w:val="0"/>
          <w:position w:val="0"/>
          <w:sz w:val="24"/>
          <w:szCs w:val="24"/>
          <w:u w:val="single" w:color="auto"/>
        </w:rPr>
        <w:t xml:space="preserve">                                                  </w:t>
      </w:r>
      <w:r>
        <w:rPr>
          <w:rFonts w:hint="default" w:ascii="Times New Roman" w:hAnsi="Times New Roman" w:eastAsia="宋体" w:cs="Times New Roman"/>
          <w:spacing w:val="0"/>
          <w:w w:val="100"/>
          <w:kern w:val="0"/>
          <w:position w:val="0"/>
          <w:sz w:val="24"/>
          <w:szCs w:val="24"/>
        </w:rPr>
        <w:t>。</w:t>
      </w:r>
    </w:p>
    <w:p w14:paraId="4D9D6BF9">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rPr>
      </w:pPr>
    </w:p>
    <w:p w14:paraId="60DEFC39">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rPr>
      </w:pPr>
    </w:p>
    <w:p w14:paraId="6EFDC4A7">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rPr>
      </w:pPr>
    </w:p>
    <w:p w14:paraId="7B81EDB4">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rPr>
      </w:pPr>
    </w:p>
    <w:p w14:paraId="52135E7E">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rPr>
      </w:pPr>
    </w:p>
    <w:p w14:paraId="25C3063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投标人（法人公章）：</w:t>
      </w:r>
    </w:p>
    <w:p w14:paraId="4EBBD36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地址：</w:t>
      </w:r>
    </w:p>
    <w:p w14:paraId="7E58078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日期：</w:t>
      </w:r>
    </w:p>
    <w:p w14:paraId="00BB2D0E">
      <w:pPr>
        <w:spacing w:line="220" w:lineRule="auto"/>
        <w:rPr>
          <w:rFonts w:hint="default" w:ascii="Times New Roman" w:hAnsi="Times New Roman" w:eastAsia="宋体" w:cs="Times New Roman"/>
          <w:spacing w:val="0"/>
          <w:w w:val="100"/>
          <w:kern w:val="0"/>
          <w:position w:val="0"/>
          <w:sz w:val="24"/>
          <w:szCs w:val="24"/>
        </w:rPr>
      </w:pPr>
    </w:p>
    <w:p w14:paraId="031B10F9">
      <w:pPr>
        <w:spacing w:line="220" w:lineRule="auto"/>
        <w:rPr>
          <w:rFonts w:hint="default" w:ascii="Times New Roman" w:hAnsi="Times New Roman" w:eastAsia="宋体" w:cs="Times New Roman"/>
          <w:spacing w:val="0"/>
          <w:w w:val="100"/>
          <w:kern w:val="0"/>
          <w:position w:val="0"/>
          <w:sz w:val="24"/>
          <w:szCs w:val="24"/>
        </w:rPr>
        <w:sectPr>
          <w:footerReference r:id="rId12"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10302ED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default" w:ascii="Times New Roman" w:hAnsi="Times New Roman" w:eastAsia="宋体" w:cs="Times New Roman"/>
          <w:b/>
          <w:bCs/>
          <w:spacing w:val="0"/>
          <w:w w:val="100"/>
          <w:kern w:val="0"/>
          <w:position w:val="0"/>
          <w:sz w:val="28"/>
          <w:szCs w:val="28"/>
        </w:rPr>
      </w:pPr>
      <w:r>
        <w:rPr>
          <w:rFonts w:hint="default" w:ascii="Times New Roman" w:hAnsi="Times New Roman" w:eastAsia="宋体" w:cs="Times New Roman"/>
          <w:b/>
          <w:bCs/>
          <w:spacing w:val="0"/>
          <w:w w:val="100"/>
          <w:kern w:val="0"/>
          <w:position w:val="0"/>
          <w:sz w:val="28"/>
          <w:szCs w:val="28"/>
        </w:rPr>
        <w:t>法定代表人授权书</w:t>
      </w:r>
    </w:p>
    <w:p w14:paraId="6A32B54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致</w:t>
      </w:r>
      <w:r>
        <w:rPr>
          <w:rFonts w:hint="default" w:ascii="Times New Roman" w:hAnsi="Times New Roman" w:eastAsia="宋体" w:cs="Times New Roman"/>
          <w:i w:val="0"/>
          <w:iCs w:val="0"/>
          <w:spacing w:val="0"/>
          <w:w w:val="100"/>
          <w:kern w:val="0"/>
          <w:position w:val="0"/>
          <w:sz w:val="24"/>
          <w:szCs w:val="24"/>
          <w:lang w:eastAsia="zh-CN"/>
        </w:rPr>
        <w:t>：</w:t>
      </w:r>
      <w:r>
        <w:rPr>
          <w:rFonts w:hint="default" w:ascii="Times New Roman" w:hAnsi="Times New Roman" w:eastAsia="宋体" w:cs="Times New Roman"/>
          <w:i w:val="0"/>
          <w:iCs w:val="0"/>
          <w:spacing w:val="0"/>
          <w:w w:val="100"/>
          <w:kern w:val="0"/>
          <w:position w:val="0"/>
          <w:sz w:val="24"/>
          <w:szCs w:val="24"/>
        </w:rPr>
        <w:t xml:space="preserve"> </w:t>
      </w:r>
      <w:r>
        <w:rPr>
          <w:rFonts w:hint="default" w:ascii="Times New Roman" w:hAnsi="Times New Roman" w:eastAsia="宋体" w:cs="Times New Roman"/>
          <w:i w:val="0"/>
          <w:iCs w:val="0"/>
          <w:spacing w:val="0"/>
          <w:w w:val="100"/>
          <w:kern w:val="0"/>
          <w:position w:val="0"/>
          <w:sz w:val="24"/>
          <w:szCs w:val="24"/>
          <w:u w:val="single" w:color="auto"/>
        </w:rPr>
        <w:t xml:space="preserve">                              </w:t>
      </w:r>
    </w:p>
    <w:p w14:paraId="671D45F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本授权书声明：</w:t>
      </w:r>
      <w:r>
        <w:rPr>
          <w:rFonts w:hint="default" w:ascii="Times New Roman" w:hAnsi="Times New Roman" w:eastAsia="宋体" w:cs="Times New Roman"/>
          <w:i w:val="0"/>
          <w:iCs w:val="0"/>
          <w:spacing w:val="0"/>
          <w:w w:val="100"/>
          <w:kern w:val="0"/>
          <w:position w:val="0"/>
          <w:sz w:val="24"/>
          <w:szCs w:val="24"/>
          <w:u w:val="single" w:color="auto"/>
        </w:rPr>
        <w:t>（法定代表人姓名）</w:t>
      </w:r>
      <w:r>
        <w:rPr>
          <w:rFonts w:hint="default" w:ascii="Times New Roman" w:hAnsi="Times New Roman" w:eastAsia="宋体" w:cs="Times New Roman"/>
          <w:i w:val="0"/>
          <w:iCs w:val="0"/>
          <w:spacing w:val="0"/>
          <w:w w:val="100"/>
          <w:kern w:val="0"/>
          <w:position w:val="0"/>
          <w:sz w:val="24"/>
          <w:szCs w:val="24"/>
        </w:rPr>
        <w:t>是注册于</w:t>
      </w:r>
      <w:r>
        <w:rPr>
          <w:rFonts w:hint="default" w:ascii="Times New Roman" w:hAnsi="Times New Roman" w:eastAsia="宋体" w:cs="Times New Roman"/>
          <w:i w:val="0"/>
          <w:iCs w:val="0"/>
          <w:spacing w:val="0"/>
          <w:w w:val="100"/>
          <w:kern w:val="0"/>
          <w:position w:val="0"/>
          <w:sz w:val="24"/>
          <w:szCs w:val="24"/>
          <w:u w:val="single" w:color="auto"/>
        </w:rPr>
        <w:t>（省、市、县）</w:t>
      </w:r>
      <w:r>
        <w:rPr>
          <w:rFonts w:hint="default" w:ascii="Times New Roman" w:hAnsi="Times New Roman" w:eastAsia="宋体" w:cs="Times New Roman"/>
          <w:i w:val="0"/>
          <w:iCs w:val="0"/>
          <w:spacing w:val="0"/>
          <w:w w:val="100"/>
          <w:kern w:val="0"/>
          <w:position w:val="0"/>
          <w:sz w:val="24"/>
          <w:szCs w:val="24"/>
        </w:rPr>
        <w:t>的</w:t>
      </w:r>
      <w:r>
        <w:rPr>
          <w:rFonts w:hint="default" w:ascii="Times New Roman" w:hAnsi="Times New Roman" w:eastAsia="宋体" w:cs="Times New Roman"/>
          <w:i w:val="0"/>
          <w:iCs w:val="0"/>
          <w:spacing w:val="0"/>
          <w:w w:val="100"/>
          <w:kern w:val="0"/>
          <w:position w:val="0"/>
          <w:sz w:val="24"/>
          <w:szCs w:val="24"/>
          <w:u w:val="single" w:color="auto"/>
        </w:rPr>
        <w:t>（投标人名称）</w:t>
      </w:r>
      <w:r>
        <w:rPr>
          <w:rFonts w:hint="default" w:ascii="Times New Roman" w:hAnsi="Times New Roman" w:eastAsia="宋体" w:cs="Times New Roman"/>
          <w:i w:val="0"/>
          <w:iCs w:val="0"/>
          <w:spacing w:val="0"/>
          <w:w w:val="100"/>
          <w:kern w:val="0"/>
          <w:position w:val="0"/>
          <w:sz w:val="24"/>
          <w:szCs w:val="24"/>
        </w:rPr>
        <w:t>的 法定代表人，现任</w:t>
      </w:r>
      <w:r>
        <w:rPr>
          <w:rFonts w:hint="default" w:ascii="Times New Roman" w:hAnsi="Times New Roman" w:eastAsia="宋体" w:cs="Times New Roman"/>
          <w:i w:val="0"/>
          <w:iCs w:val="0"/>
          <w:spacing w:val="0"/>
          <w:w w:val="100"/>
          <w:kern w:val="0"/>
          <w:position w:val="0"/>
          <w:sz w:val="24"/>
          <w:szCs w:val="24"/>
          <w:u w:val="single" w:color="auto"/>
        </w:rPr>
        <w:t>（法定代表人职务）</w:t>
      </w:r>
      <w:r>
        <w:rPr>
          <w:rFonts w:hint="default" w:ascii="Times New Roman" w:hAnsi="Times New Roman" w:eastAsia="宋体" w:cs="Times New Roman"/>
          <w:i w:val="0"/>
          <w:iCs w:val="0"/>
          <w:spacing w:val="0"/>
          <w:w w:val="100"/>
          <w:kern w:val="0"/>
          <w:position w:val="0"/>
          <w:sz w:val="24"/>
          <w:szCs w:val="24"/>
        </w:rPr>
        <w:t>。在此授权</w:t>
      </w:r>
      <w:r>
        <w:rPr>
          <w:rFonts w:hint="default" w:ascii="Times New Roman" w:hAnsi="Times New Roman" w:eastAsia="宋体" w:cs="Times New Roman"/>
          <w:i w:val="0"/>
          <w:iCs w:val="0"/>
          <w:spacing w:val="0"/>
          <w:w w:val="100"/>
          <w:kern w:val="0"/>
          <w:position w:val="0"/>
          <w:sz w:val="24"/>
          <w:szCs w:val="24"/>
          <w:u w:val="single" w:color="auto"/>
        </w:rPr>
        <w:t xml:space="preserve">（被授权人姓名、职务） </w:t>
      </w:r>
      <w:r>
        <w:rPr>
          <w:rFonts w:hint="default" w:ascii="Times New Roman" w:hAnsi="Times New Roman" w:eastAsia="宋体" w:cs="Times New Roman"/>
          <w:i w:val="0"/>
          <w:iCs w:val="0"/>
          <w:spacing w:val="0"/>
          <w:w w:val="100"/>
          <w:kern w:val="0"/>
          <w:position w:val="0"/>
          <w:sz w:val="24"/>
          <w:szCs w:val="24"/>
        </w:rPr>
        <w:t>作为采购方的全权代理人，在</w:t>
      </w:r>
      <w:r>
        <w:rPr>
          <w:rFonts w:hint="default" w:ascii="Times New Roman" w:hAnsi="Times New Roman" w:eastAsia="宋体" w:cs="Times New Roman"/>
          <w:i w:val="0"/>
          <w:iCs w:val="0"/>
          <w:spacing w:val="0"/>
          <w:w w:val="100"/>
          <w:kern w:val="0"/>
          <w:position w:val="0"/>
          <w:sz w:val="24"/>
          <w:szCs w:val="24"/>
          <w:u w:val="single" w:color="auto"/>
        </w:rPr>
        <w:t>（项目名称）</w:t>
      </w:r>
      <w:r>
        <w:rPr>
          <w:rFonts w:hint="default" w:ascii="Times New Roman" w:hAnsi="Times New Roman" w:eastAsia="宋体" w:cs="Times New Roman"/>
          <w:i w:val="0"/>
          <w:iCs w:val="0"/>
          <w:spacing w:val="0"/>
          <w:w w:val="100"/>
          <w:kern w:val="0"/>
          <w:position w:val="0"/>
          <w:sz w:val="24"/>
          <w:szCs w:val="24"/>
        </w:rPr>
        <w:t>的招标应答及其合同执行过程中，以我方的名义处理一切与之有关的事务。</w:t>
      </w:r>
    </w:p>
    <w:p w14:paraId="16DB695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p>
    <w:p w14:paraId="41AC322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本授权书于</w:t>
      </w:r>
      <w:r>
        <w:rPr>
          <w:rFonts w:hint="default" w:ascii="Times New Roman" w:hAnsi="Times New Roman" w:eastAsia="宋体" w:cs="Times New Roman"/>
          <w:i w:val="0"/>
          <w:iCs w:val="0"/>
          <w:spacing w:val="0"/>
          <w:w w:val="100"/>
          <w:kern w:val="0"/>
          <w:position w:val="0"/>
          <w:sz w:val="24"/>
          <w:szCs w:val="24"/>
          <w:u w:val="single" w:color="auto"/>
        </w:rPr>
        <w:t xml:space="preserve">       </w:t>
      </w:r>
      <w:r>
        <w:rPr>
          <w:rFonts w:hint="default" w:ascii="Times New Roman" w:hAnsi="Times New Roman" w:eastAsia="宋体" w:cs="Times New Roman"/>
          <w:i w:val="0"/>
          <w:iCs w:val="0"/>
          <w:spacing w:val="0"/>
          <w:w w:val="100"/>
          <w:kern w:val="0"/>
          <w:position w:val="0"/>
          <w:sz w:val="24"/>
          <w:szCs w:val="24"/>
        </w:rPr>
        <w:t xml:space="preserve"> 年</w:t>
      </w:r>
      <w:r>
        <w:rPr>
          <w:rFonts w:hint="default" w:ascii="Times New Roman" w:hAnsi="Times New Roman" w:eastAsia="宋体" w:cs="Times New Roman"/>
          <w:i w:val="0"/>
          <w:iCs w:val="0"/>
          <w:spacing w:val="0"/>
          <w:w w:val="100"/>
          <w:kern w:val="0"/>
          <w:position w:val="0"/>
          <w:sz w:val="24"/>
          <w:szCs w:val="24"/>
          <w:u w:val="single" w:color="auto"/>
        </w:rPr>
        <w:t xml:space="preserve">    </w:t>
      </w:r>
      <w:r>
        <w:rPr>
          <w:rFonts w:hint="default" w:ascii="Times New Roman" w:hAnsi="Times New Roman" w:eastAsia="宋体" w:cs="Times New Roman"/>
          <w:i w:val="0"/>
          <w:iCs w:val="0"/>
          <w:spacing w:val="0"/>
          <w:w w:val="100"/>
          <w:kern w:val="0"/>
          <w:position w:val="0"/>
          <w:sz w:val="24"/>
          <w:szCs w:val="24"/>
        </w:rPr>
        <w:t xml:space="preserve"> 月</w:t>
      </w:r>
      <w:r>
        <w:rPr>
          <w:rFonts w:hint="default" w:ascii="Times New Roman" w:hAnsi="Times New Roman" w:eastAsia="宋体" w:cs="Times New Roman"/>
          <w:i w:val="0"/>
          <w:iCs w:val="0"/>
          <w:spacing w:val="0"/>
          <w:w w:val="100"/>
          <w:kern w:val="0"/>
          <w:position w:val="0"/>
          <w:sz w:val="24"/>
          <w:szCs w:val="24"/>
          <w:u w:val="single" w:color="auto"/>
        </w:rPr>
        <w:t xml:space="preserve">   </w:t>
      </w:r>
      <w:r>
        <w:rPr>
          <w:rFonts w:hint="default" w:ascii="Times New Roman" w:hAnsi="Times New Roman" w:eastAsia="宋体" w:cs="Times New Roman"/>
          <w:i w:val="0"/>
          <w:iCs w:val="0"/>
          <w:spacing w:val="0"/>
          <w:w w:val="100"/>
          <w:kern w:val="0"/>
          <w:position w:val="0"/>
          <w:sz w:val="24"/>
          <w:szCs w:val="24"/>
          <w:u w:val="single" w:color="auto"/>
          <w:lang w:val="en-US" w:eastAsia="zh-CN"/>
        </w:rPr>
        <w:t xml:space="preserve">   </w:t>
      </w:r>
      <w:r>
        <w:rPr>
          <w:rFonts w:hint="default" w:ascii="Times New Roman" w:hAnsi="Times New Roman" w:eastAsia="宋体" w:cs="Times New Roman"/>
          <w:i w:val="0"/>
          <w:iCs w:val="0"/>
          <w:spacing w:val="0"/>
          <w:w w:val="100"/>
          <w:kern w:val="0"/>
          <w:position w:val="0"/>
          <w:sz w:val="24"/>
          <w:szCs w:val="24"/>
          <w:u w:val="single" w:color="auto"/>
        </w:rPr>
        <w:t xml:space="preserve"> </w:t>
      </w:r>
      <w:r>
        <w:rPr>
          <w:rFonts w:hint="default" w:ascii="Times New Roman" w:hAnsi="Times New Roman" w:eastAsia="宋体" w:cs="Times New Roman"/>
          <w:i w:val="0"/>
          <w:iCs w:val="0"/>
          <w:spacing w:val="0"/>
          <w:w w:val="100"/>
          <w:kern w:val="0"/>
          <w:position w:val="0"/>
          <w:sz w:val="24"/>
          <w:szCs w:val="24"/>
        </w:rPr>
        <w:t>日签字生效，特此声明。</w:t>
      </w:r>
    </w:p>
    <w:p w14:paraId="6662C1E9">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p>
    <w:p w14:paraId="1FF6754B">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b/>
          <w:bCs/>
          <w:i w:val="0"/>
          <w:iCs w:val="0"/>
          <w:spacing w:val="0"/>
          <w:w w:val="100"/>
          <w:kern w:val="0"/>
          <w:position w:val="0"/>
          <w:sz w:val="24"/>
          <w:szCs w:val="24"/>
        </w:rPr>
        <w:t>随附《法定代表人证明》及法人、被授权人身份证复印件</w:t>
      </w:r>
    </w:p>
    <w:p w14:paraId="5606D698">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p>
    <w:p w14:paraId="3E09B207">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p>
    <w:p w14:paraId="778D80B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投标人（法人公章）：</w:t>
      </w:r>
    </w:p>
    <w:p w14:paraId="76B4E89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地址：</w:t>
      </w:r>
    </w:p>
    <w:p w14:paraId="2B1DC37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法定代表人（签字或盖章）：</w:t>
      </w:r>
    </w:p>
    <w:p w14:paraId="46BF43B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both"/>
        <w:textAlignment w:val="baseline"/>
        <w:rPr>
          <w:rFonts w:hint="default" w:ascii="Times New Roman" w:hAnsi="Times New Roman" w:eastAsia="宋体" w:cs="Times New Roman"/>
          <w:i w:val="0"/>
          <w:iCs w:val="0"/>
          <w:spacing w:val="0"/>
          <w:w w:val="100"/>
          <w:kern w:val="0"/>
          <w:position w:val="0"/>
          <w:sz w:val="24"/>
          <w:szCs w:val="24"/>
        </w:rPr>
      </w:pPr>
      <w:r>
        <w:rPr>
          <w:rFonts w:hint="default" w:ascii="Times New Roman" w:hAnsi="Times New Roman" w:eastAsia="宋体" w:cs="Times New Roman"/>
          <w:i w:val="0"/>
          <w:iCs w:val="0"/>
          <w:spacing w:val="0"/>
          <w:w w:val="100"/>
          <w:kern w:val="0"/>
          <w:position w:val="0"/>
          <w:sz w:val="24"/>
          <w:szCs w:val="24"/>
        </w:rPr>
        <w:t>被授权人（签字或盖章）：</w:t>
      </w:r>
    </w:p>
    <w:p w14:paraId="1FC1E363">
      <w:pPr>
        <w:spacing w:line="219" w:lineRule="auto"/>
        <w:rPr>
          <w:rFonts w:hint="default" w:ascii="Times New Roman" w:hAnsi="Times New Roman" w:eastAsia="宋体" w:cs="Times New Roman"/>
          <w:spacing w:val="0"/>
          <w:w w:val="100"/>
          <w:kern w:val="0"/>
          <w:position w:val="0"/>
          <w:sz w:val="24"/>
          <w:szCs w:val="24"/>
        </w:rPr>
      </w:pPr>
    </w:p>
    <w:p w14:paraId="00469CCB">
      <w:pPr>
        <w:spacing w:line="219" w:lineRule="auto"/>
        <w:rPr>
          <w:rFonts w:hint="default" w:ascii="Times New Roman" w:hAnsi="Times New Roman" w:eastAsia="宋体" w:cs="Times New Roman"/>
          <w:spacing w:val="0"/>
          <w:w w:val="100"/>
          <w:kern w:val="0"/>
          <w:position w:val="0"/>
          <w:sz w:val="24"/>
          <w:szCs w:val="24"/>
        </w:rPr>
        <w:sectPr>
          <w:footerReference r:id="rId13"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16C84663">
      <w:pPr>
        <w:pStyle w:val="4"/>
        <w:keepNext/>
        <w:keepLines/>
        <w:pageBreakBefore w:val="0"/>
        <w:widowControl/>
        <w:numPr>
          <w:ilvl w:val="0"/>
          <w:numId w:val="22"/>
        </w:numPr>
        <w:kinsoku w:val="0"/>
        <w:wordWrap/>
        <w:overflowPunct/>
        <w:topLinePunct w:val="0"/>
        <w:autoSpaceDE w:val="0"/>
        <w:autoSpaceDN w:val="0"/>
        <w:bidi w:val="0"/>
        <w:adjustRightInd/>
        <w:snapToGrid/>
        <w:ind w:left="0" w:leftChars="0" w:firstLine="0" w:firstLineChars="0"/>
        <w:textAlignment w:val="baseline"/>
        <w:rPr>
          <w:rFonts w:hint="default" w:ascii="Times New Roman" w:hAnsi="Times New Roman" w:eastAsia="宋体" w:cs="Times New Roman"/>
          <w:spacing w:val="0"/>
          <w:w w:val="100"/>
          <w:kern w:val="0"/>
          <w:position w:val="0"/>
        </w:rPr>
      </w:pPr>
      <w:bookmarkStart w:id="25" w:name="_Toc24074"/>
      <w:r>
        <w:rPr>
          <w:rFonts w:hint="default" w:ascii="Times New Roman" w:hAnsi="Times New Roman" w:eastAsia="宋体" w:cs="Times New Roman"/>
          <w:b/>
        </w:rPr>
        <w:t>供应商资格要求及其他商务资料</w:t>
      </w:r>
      <w:bookmarkEnd w:id="25"/>
    </w:p>
    <w:p w14:paraId="54BFE2FB">
      <w:pPr>
        <w:keepNext w:val="0"/>
        <w:keepLines w:val="0"/>
        <w:pageBreakBefore w:val="0"/>
        <w:widowControl/>
        <w:numPr>
          <w:ilvl w:val="0"/>
          <w:numId w:val="23"/>
        </w:numPr>
        <w:kinsoku w:val="0"/>
        <w:wordWrap/>
        <w:overflowPunct/>
        <w:topLinePunct w:val="0"/>
        <w:autoSpaceDE w:val="0"/>
        <w:autoSpaceDN w:val="0"/>
        <w:bidi w:val="0"/>
        <w:adjustRightInd/>
        <w:snapToGrid/>
        <w:spacing w:line="360" w:lineRule="auto"/>
        <w:ind w:left="0" w:leftChars="0" w:right="0" w:rightChars="0" w:firstLine="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《企业营业执照》复印件（如非三证合一，还需提供组织机构代码证及税务登记 证）；</w:t>
      </w:r>
    </w:p>
    <w:p w14:paraId="044752B9">
      <w:pPr>
        <w:keepNext w:val="0"/>
        <w:keepLines w:val="0"/>
        <w:pageBreakBefore w:val="0"/>
        <w:widowControl/>
        <w:numPr>
          <w:ilvl w:val="0"/>
          <w:numId w:val="23"/>
        </w:numPr>
        <w:kinsoku w:val="0"/>
        <w:wordWrap/>
        <w:overflowPunct/>
        <w:topLinePunct w:val="0"/>
        <w:autoSpaceDE w:val="0"/>
        <w:autoSpaceDN w:val="0"/>
        <w:bidi w:val="0"/>
        <w:adjustRightInd/>
        <w:snapToGrid/>
        <w:spacing w:line="360" w:lineRule="auto"/>
        <w:ind w:left="0" w:leftChars="0" w:right="0" w:firstLine="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供应商提供满足本公告资格要求的证明材料。</w:t>
      </w:r>
    </w:p>
    <w:p w14:paraId="5D6F770C">
      <w:pPr>
        <w:keepNext w:val="0"/>
        <w:keepLines w:val="0"/>
        <w:pageBreakBefore w:val="0"/>
        <w:widowControl/>
        <w:numPr>
          <w:ilvl w:val="0"/>
          <w:numId w:val="23"/>
        </w:numPr>
        <w:kinsoku w:val="0"/>
        <w:wordWrap/>
        <w:overflowPunct/>
        <w:topLinePunct w:val="0"/>
        <w:autoSpaceDE w:val="0"/>
        <w:autoSpaceDN w:val="0"/>
        <w:bidi w:val="0"/>
        <w:adjustRightInd/>
        <w:snapToGrid/>
        <w:spacing w:line="360" w:lineRule="auto"/>
        <w:ind w:left="0" w:leftChars="0" w:right="0" w:rightChars="0" w:firstLine="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供应商在全国企业信用信息公示系统（</w:t>
      </w:r>
      <w:r>
        <w:rPr>
          <w:rFonts w:hint="default" w:ascii="Times New Roman" w:hAnsi="Times New Roman" w:eastAsia="宋体" w:cs="Times New Roman"/>
          <w:spacing w:val="0"/>
          <w:w w:val="100"/>
          <w:kern w:val="0"/>
          <w:position w:val="0"/>
          <w:sz w:val="24"/>
          <w:szCs w:val="24"/>
        </w:rPr>
        <w:fldChar w:fldCharType="begin"/>
      </w:r>
      <w:r>
        <w:rPr>
          <w:rFonts w:hint="default" w:ascii="Times New Roman" w:hAnsi="Times New Roman" w:eastAsia="宋体" w:cs="Times New Roman"/>
          <w:spacing w:val="0"/>
          <w:w w:val="100"/>
          <w:kern w:val="0"/>
          <w:position w:val="0"/>
          <w:sz w:val="24"/>
          <w:szCs w:val="24"/>
        </w:rPr>
        <w:instrText xml:space="preserve"> HYPERLINK "http://gsxt.gdgs.gov.cn" </w:instrText>
      </w:r>
      <w:r>
        <w:rPr>
          <w:rFonts w:hint="default" w:ascii="Times New Roman" w:hAnsi="Times New Roman" w:eastAsia="宋体" w:cs="Times New Roman"/>
          <w:spacing w:val="0"/>
          <w:w w:val="100"/>
          <w:kern w:val="0"/>
          <w:position w:val="0"/>
          <w:sz w:val="24"/>
          <w:szCs w:val="24"/>
        </w:rPr>
        <w:fldChar w:fldCharType="separate"/>
      </w:r>
      <w:r>
        <w:rPr>
          <w:rFonts w:hint="default" w:ascii="Times New Roman" w:hAnsi="Times New Roman" w:eastAsia="宋体" w:cs="Times New Roman"/>
          <w:spacing w:val="0"/>
          <w:w w:val="100"/>
          <w:kern w:val="0"/>
          <w:position w:val="0"/>
          <w:sz w:val="24"/>
          <w:szCs w:val="24"/>
        </w:rPr>
        <w:t>http://gsxt.gdgs.gov.cn</w:t>
      </w:r>
      <w:r>
        <w:rPr>
          <w:rFonts w:hint="default" w:ascii="Times New Roman" w:hAnsi="Times New Roman" w:eastAsia="宋体" w:cs="Times New Roman"/>
          <w:spacing w:val="0"/>
          <w:w w:val="100"/>
          <w:kern w:val="0"/>
          <w:position w:val="0"/>
          <w:sz w:val="24"/>
          <w:szCs w:val="24"/>
        </w:rPr>
        <w:fldChar w:fldCharType="end"/>
      </w:r>
      <w:r>
        <w:rPr>
          <w:rFonts w:hint="default" w:ascii="Times New Roman" w:hAnsi="Times New Roman" w:eastAsia="宋体" w:cs="Times New Roman"/>
          <w:spacing w:val="0"/>
          <w:w w:val="100"/>
          <w:kern w:val="0"/>
          <w:position w:val="0"/>
          <w:sz w:val="24"/>
          <w:szCs w:val="24"/>
        </w:rPr>
        <w:t>）中打印出的企 业登记信息及备案信息；</w:t>
      </w:r>
    </w:p>
    <w:p w14:paraId="715ED0D0">
      <w:pPr>
        <w:keepNext w:val="0"/>
        <w:keepLines w:val="0"/>
        <w:pageBreakBefore w:val="0"/>
        <w:widowControl/>
        <w:numPr>
          <w:ilvl w:val="0"/>
          <w:numId w:val="23"/>
        </w:numPr>
        <w:kinsoku w:val="0"/>
        <w:wordWrap/>
        <w:overflowPunct/>
        <w:topLinePunct w:val="0"/>
        <w:autoSpaceDE w:val="0"/>
        <w:autoSpaceDN w:val="0"/>
        <w:bidi w:val="0"/>
        <w:adjustRightInd/>
        <w:snapToGrid/>
        <w:spacing w:line="360" w:lineRule="auto"/>
        <w:ind w:left="0" w:leftChars="0" w:right="0" w:firstLine="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供应商与本项目相关资质信息；</w:t>
      </w:r>
    </w:p>
    <w:p w14:paraId="22F5A33D">
      <w:pPr>
        <w:keepNext w:val="0"/>
        <w:keepLines w:val="0"/>
        <w:pageBreakBefore w:val="0"/>
        <w:widowControl/>
        <w:numPr>
          <w:ilvl w:val="0"/>
          <w:numId w:val="23"/>
        </w:numPr>
        <w:kinsoku w:val="0"/>
        <w:wordWrap/>
        <w:overflowPunct/>
        <w:topLinePunct w:val="0"/>
        <w:autoSpaceDE w:val="0"/>
        <w:autoSpaceDN w:val="0"/>
        <w:bidi w:val="0"/>
        <w:adjustRightInd/>
        <w:snapToGrid/>
        <w:spacing w:line="360" w:lineRule="auto"/>
        <w:ind w:left="0" w:leftChars="0" w:right="0" w:firstLine="0" w:firstLineChars="0"/>
        <w:jc w:val="both"/>
        <w:textAlignment w:val="baseline"/>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是否按时供货承诺函（格式自拟）</w:t>
      </w:r>
    </w:p>
    <w:p w14:paraId="5747BEAF">
      <w:pPr>
        <w:pStyle w:val="5"/>
        <w:spacing w:line="359" w:lineRule="auto"/>
        <w:rPr>
          <w:rFonts w:hint="default" w:ascii="Times New Roman" w:hAnsi="Times New Roman" w:eastAsia="宋体" w:cs="Times New Roman"/>
          <w:spacing w:val="0"/>
          <w:w w:val="100"/>
          <w:kern w:val="0"/>
          <w:position w:val="0"/>
        </w:rPr>
      </w:pPr>
    </w:p>
    <w:p w14:paraId="4A95F721">
      <w:pPr>
        <w:rPr>
          <w:rFonts w:hint="default" w:ascii="Times New Roman" w:hAnsi="Times New Roman" w:eastAsia="宋体" w:cs="Times New Roman"/>
          <w:b/>
        </w:rPr>
      </w:pPr>
      <w:r>
        <w:rPr>
          <w:rFonts w:hint="default" w:ascii="Times New Roman" w:hAnsi="Times New Roman" w:eastAsia="宋体" w:cs="Times New Roman"/>
          <w:b/>
        </w:rPr>
        <w:br w:type="page"/>
      </w:r>
    </w:p>
    <w:p w14:paraId="2957CF9E">
      <w:pPr>
        <w:pStyle w:val="4"/>
        <w:keepNext/>
        <w:keepLines/>
        <w:pageBreakBefore w:val="0"/>
        <w:widowControl/>
        <w:numPr>
          <w:ilvl w:val="0"/>
          <w:numId w:val="22"/>
        </w:numPr>
        <w:kinsoku w:val="0"/>
        <w:wordWrap/>
        <w:overflowPunct/>
        <w:topLinePunct w:val="0"/>
        <w:autoSpaceDE w:val="0"/>
        <w:autoSpaceDN w:val="0"/>
        <w:bidi w:val="0"/>
        <w:adjustRightInd/>
        <w:snapToGrid/>
        <w:ind w:left="0" w:leftChars="0" w:firstLine="0" w:firstLineChars="0"/>
        <w:textAlignment w:val="baseline"/>
        <w:rPr>
          <w:rFonts w:hint="default" w:ascii="Times New Roman" w:hAnsi="Times New Roman" w:eastAsia="宋体" w:cs="Times New Roman"/>
          <w:b/>
        </w:rPr>
      </w:pPr>
      <w:bookmarkStart w:id="26" w:name="_Toc25143"/>
      <w:r>
        <w:rPr>
          <w:rFonts w:hint="default" w:ascii="Times New Roman" w:hAnsi="Times New Roman" w:eastAsia="宋体" w:cs="Times New Roman"/>
          <w:b/>
        </w:rPr>
        <w:t>商务技术偏离响应表</w:t>
      </w:r>
      <w:bookmarkEnd w:id="26"/>
    </w:p>
    <w:tbl>
      <w:tblPr>
        <w:tblStyle w:val="13"/>
        <w:tblpPr w:leftFromText="180" w:rightFromText="180" w:vertAnchor="text" w:horzAnchor="page" w:tblpX="1783" w:tblpY="15"/>
        <w:tblOverlap w:val="never"/>
        <w:tblW w:w="542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47"/>
        <w:gridCol w:w="469"/>
        <w:gridCol w:w="1055"/>
        <w:gridCol w:w="4110"/>
        <w:gridCol w:w="1207"/>
        <w:gridCol w:w="1120"/>
        <w:gridCol w:w="608"/>
      </w:tblGrid>
      <w:tr w14:paraId="60FA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shd w:val="clear" w:color="auto" w:fill="BFBFBF"/>
            <w:vAlign w:val="center"/>
          </w:tcPr>
          <w:p w14:paraId="7D8357C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序号</w:t>
            </w:r>
          </w:p>
        </w:tc>
        <w:tc>
          <w:tcPr>
            <w:tcW w:w="260" w:type="pct"/>
            <w:tcBorders>
              <w:tl2br w:val="nil"/>
              <w:tr2bl w:val="nil"/>
            </w:tcBorders>
            <w:shd w:val="clear" w:color="auto" w:fill="BFBFBF"/>
            <w:vAlign w:val="center"/>
          </w:tcPr>
          <w:p w14:paraId="04CE476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w:t>
            </w:r>
          </w:p>
          <w:p w14:paraId="7ACA8A4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类型</w:t>
            </w:r>
          </w:p>
        </w:tc>
        <w:tc>
          <w:tcPr>
            <w:tcW w:w="585" w:type="pct"/>
            <w:tcBorders>
              <w:tl2br w:val="nil"/>
              <w:tr2bl w:val="nil"/>
            </w:tcBorders>
            <w:shd w:val="clear" w:color="auto" w:fill="BFBFBF"/>
            <w:vAlign w:val="center"/>
          </w:tcPr>
          <w:p w14:paraId="76168D4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w:t>
            </w:r>
          </w:p>
          <w:p w14:paraId="01AF933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因素</w:t>
            </w:r>
          </w:p>
        </w:tc>
        <w:tc>
          <w:tcPr>
            <w:tcW w:w="2278" w:type="pct"/>
            <w:tcBorders>
              <w:tl2br w:val="nil"/>
              <w:tr2bl w:val="nil"/>
            </w:tcBorders>
            <w:shd w:val="clear" w:color="auto" w:fill="BFBFBF"/>
            <w:vAlign w:val="center"/>
          </w:tcPr>
          <w:p w14:paraId="2D04994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评审标准</w:t>
            </w:r>
          </w:p>
        </w:tc>
        <w:tc>
          <w:tcPr>
            <w:tcW w:w="669" w:type="pct"/>
            <w:tcBorders>
              <w:tl2br w:val="nil"/>
              <w:tr2bl w:val="nil"/>
            </w:tcBorders>
            <w:shd w:val="clear" w:color="auto" w:fill="BFBFBF"/>
            <w:vAlign w:val="center"/>
          </w:tcPr>
          <w:p w14:paraId="4180289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投标文件中商务、技术参数</w:t>
            </w:r>
          </w:p>
          <w:p w14:paraId="72A55F84">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/功 响应</w:t>
            </w:r>
          </w:p>
        </w:tc>
        <w:tc>
          <w:tcPr>
            <w:tcW w:w="621" w:type="pct"/>
            <w:tcBorders>
              <w:tl2br w:val="nil"/>
              <w:tr2bl w:val="nil"/>
            </w:tcBorders>
            <w:shd w:val="clear" w:color="auto" w:fill="BFBFBF"/>
            <w:vAlign w:val="center"/>
          </w:tcPr>
          <w:p w14:paraId="7E4D181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偏离情 况（完全</w:t>
            </w:r>
          </w:p>
          <w:p w14:paraId="022A2D7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响应、正</w:t>
            </w:r>
          </w:p>
          <w:p w14:paraId="5BEE85AD">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偏离、负 偏离）</w:t>
            </w:r>
          </w:p>
        </w:tc>
        <w:tc>
          <w:tcPr>
            <w:tcW w:w="337" w:type="pct"/>
            <w:tcBorders>
              <w:tl2br w:val="nil"/>
              <w:tr2bl w:val="nil"/>
            </w:tcBorders>
            <w:shd w:val="clear" w:color="auto" w:fill="BFBFBF"/>
            <w:vAlign w:val="center"/>
          </w:tcPr>
          <w:p w14:paraId="0B652E3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页码</w:t>
            </w:r>
          </w:p>
          <w:p w14:paraId="0D319C02">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b/>
                <w:bCs/>
                <w:spacing w:val="0"/>
                <w:w w:val="100"/>
                <w:kern w:val="0"/>
                <w:position w:val="0"/>
                <w:sz w:val="21"/>
                <w:szCs w:val="21"/>
              </w:rPr>
              <w:t>索引</w:t>
            </w:r>
          </w:p>
        </w:tc>
      </w:tr>
      <w:tr w14:paraId="0F66D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1B9EB30B">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260" w:type="pct"/>
            <w:vMerge w:val="restart"/>
            <w:tcBorders>
              <w:tl2br w:val="nil"/>
              <w:tr2bl w:val="nil"/>
            </w:tcBorders>
            <w:vAlign w:val="center"/>
          </w:tcPr>
          <w:p w14:paraId="0C93E1B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商务部分</w:t>
            </w:r>
          </w:p>
        </w:tc>
        <w:tc>
          <w:tcPr>
            <w:tcW w:w="585" w:type="pct"/>
            <w:tcBorders>
              <w:tl2br w:val="nil"/>
              <w:tr2bl w:val="nil"/>
            </w:tcBorders>
            <w:vAlign w:val="center"/>
          </w:tcPr>
          <w:p w14:paraId="4149B92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公司</w:t>
            </w:r>
          </w:p>
          <w:p w14:paraId="658D104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资质</w:t>
            </w:r>
          </w:p>
        </w:tc>
        <w:tc>
          <w:tcPr>
            <w:tcW w:w="2278" w:type="pct"/>
            <w:tcBorders>
              <w:tl2br w:val="nil"/>
              <w:tr2bl w:val="nil"/>
            </w:tcBorders>
            <w:vAlign w:val="center"/>
          </w:tcPr>
          <w:p w14:paraId="6447DED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具有企业ISO9001质量管理体系认证证书、ISO27001信息安全管理体系认证证书，每提供一个证书得</w:t>
            </w:r>
            <w:r>
              <w:rPr>
                <w:rFonts w:hint="eastAsia" w:ascii="Times New Roman" w:hAnsi="Times New Roman" w:cs="Times New Roman"/>
                <w:spacing w:val="0"/>
                <w:w w:val="100"/>
                <w:kern w:val="0"/>
                <w:position w:val="0"/>
                <w:sz w:val="21"/>
                <w:szCs w:val="21"/>
                <w:lang w:val="en-US" w:eastAsia="zh-CN"/>
              </w:rPr>
              <w:t>2</w:t>
            </w:r>
            <w:r>
              <w:rPr>
                <w:rFonts w:hint="default" w:ascii="Times New Roman" w:hAnsi="Times New Roman" w:eastAsia="宋体" w:cs="Times New Roman"/>
                <w:spacing w:val="0"/>
                <w:w w:val="100"/>
                <w:kern w:val="0"/>
                <w:position w:val="0"/>
                <w:sz w:val="21"/>
                <w:szCs w:val="21"/>
              </w:rPr>
              <w:t>分，最高得</w:t>
            </w:r>
            <w:r>
              <w:rPr>
                <w:rFonts w:hint="eastAsia" w:ascii="Times New Roman" w:hAnsi="Times New Roman" w:cs="Times New Roman"/>
                <w:spacing w:val="0"/>
                <w:w w:val="100"/>
                <w:kern w:val="0"/>
                <w:position w:val="0"/>
                <w:sz w:val="21"/>
                <w:szCs w:val="21"/>
                <w:lang w:val="en-US" w:eastAsia="zh-CN"/>
              </w:rPr>
              <w:t>4</w:t>
            </w:r>
            <w:r>
              <w:rPr>
                <w:rFonts w:hint="default" w:ascii="Times New Roman" w:hAnsi="Times New Roman" w:eastAsia="宋体" w:cs="Times New Roman"/>
                <w:spacing w:val="0"/>
                <w:w w:val="100"/>
                <w:kern w:val="0"/>
                <w:position w:val="0"/>
                <w:sz w:val="21"/>
                <w:szCs w:val="21"/>
              </w:rPr>
              <w:t>分。</w:t>
            </w:r>
          </w:p>
        </w:tc>
        <w:tc>
          <w:tcPr>
            <w:tcW w:w="669" w:type="pct"/>
            <w:tcBorders>
              <w:tl2br w:val="nil"/>
              <w:tr2bl w:val="nil"/>
            </w:tcBorders>
            <w:vAlign w:val="center"/>
          </w:tcPr>
          <w:p w14:paraId="585B1D4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4134E35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eastAsia="zh-CN"/>
              </w:rPr>
            </w:pPr>
          </w:p>
        </w:tc>
        <w:tc>
          <w:tcPr>
            <w:tcW w:w="337" w:type="pct"/>
            <w:tcBorders>
              <w:tl2br w:val="nil"/>
              <w:tr2bl w:val="nil"/>
            </w:tcBorders>
            <w:vAlign w:val="center"/>
          </w:tcPr>
          <w:p w14:paraId="5CC3BEA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08CA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650B643E">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4640F62D">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tcBorders>
              <w:tl2br w:val="nil"/>
              <w:tr2bl w:val="nil"/>
            </w:tcBorders>
            <w:vAlign w:val="center"/>
          </w:tcPr>
          <w:p w14:paraId="62C50B1C">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财务状况</w:t>
            </w:r>
          </w:p>
        </w:tc>
        <w:tc>
          <w:tcPr>
            <w:tcW w:w="2278" w:type="pct"/>
            <w:tcBorders>
              <w:tl2br w:val="nil"/>
              <w:tr2bl w:val="nil"/>
            </w:tcBorders>
            <w:vAlign w:val="center"/>
          </w:tcPr>
          <w:p w14:paraId="23F6662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近三年财务报告无亏损得 2 分，否则不得分。</w:t>
            </w:r>
          </w:p>
        </w:tc>
        <w:tc>
          <w:tcPr>
            <w:tcW w:w="669" w:type="pct"/>
            <w:tcBorders>
              <w:tl2br w:val="nil"/>
              <w:tr2bl w:val="nil"/>
            </w:tcBorders>
            <w:vAlign w:val="center"/>
          </w:tcPr>
          <w:p w14:paraId="3C12DF5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5B5E892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03572D9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01F3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0B450074">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260" w:type="pct"/>
            <w:vMerge w:val="continue"/>
            <w:tcBorders>
              <w:tl2br w:val="nil"/>
              <w:tr2bl w:val="nil"/>
            </w:tcBorders>
            <w:vAlign w:val="center"/>
          </w:tcPr>
          <w:p w14:paraId="16FF217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tcBorders>
              <w:tl2br w:val="nil"/>
              <w:tr2bl w:val="nil"/>
            </w:tcBorders>
            <w:vAlign w:val="center"/>
          </w:tcPr>
          <w:p w14:paraId="7784D41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自主知识</w:t>
            </w:r>
          </w:p>
          <w:p w14:paraId="1601156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产权</w:t>
            </w:r>
          </w:p>
        </w:tc>
        <w:tc>
          <w:tcPr>
            <w:tcW w:w="2278" w:type="pct"/>
            <w:tcBorders>
              <w:tl2br w:val="nil"/>
              <w:tr2bl w:val="nil"/>
            </w:tcBorders>
            <w:vAlign w:val="center"/>
          </w:tcPr>
          <w:p w14:paraId="2DED0D3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具备相应软件著作权，提供1个得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分，提供5个得</w:t>
            </w:r>
            <w:r>
              <w:rPr>
                <w:rFonts w:hint="eastAsia" w:ascii="Times New Roman" w:hAnsi="Times New Roman" w:cs="Times New Roman"/>
                <w:spacing w:val="0"/>
                <w:w w:val="100"/>
                <w:kern w:val="0"/>
                <w:position w:val="0"/>
                <w:sz w:val="21"/>
                <w:szCs w:val="21"/>
                <w:lang w:val="en-US" w:eastAsia="zh-CN"/>
              </w:rPr>
              <w:t>5</w:t>
            </w:r>
            <w:r>
              <w:rPr>
                <w:rFonts w:hint="default" w:ascii="Times New Roman" w:hAnsi="Times New Roman" w:eastAsia="宋体" w:cs="Times New Roman"/>
                <w:spacing w:val="0"/>
                <w:w w:val="100"/>
                <w:kern w:val="0"/>
                <w:position w:val="0"/>
                <w:sz w:val="21"/>
                <w:szCs w:val="21"/>
              </w:rPr>
              <w:t>分，不提供得0分。</w:t>
            </w:r>
          </w:p>
          <w:p w14:paraId="1953998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具备相应技术专利，提供1个得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分，提供</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个得</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分，不提供得0分</w:t>
            </w:r>
          </w:p>
        </w:tc>
        <w:tc>
          <w:tcPr>
            <w:tcW w:w="669" w:type="pct"/>
            <w:tcBorders>
              <w:tl2br w:val="nil"/>
              <w:tr2bl w:val="nil"/>
            </w:tcBorders>
            <w:vAlign w:val="center"/>
          </w:tcPr>
          <w:p w14:paraId="785150C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4365376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42C0065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00AF0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39FDCCF0">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rPr>
            </w:pPr>
          </w:p>
        </w:tc>
        <w:tc>
          <w:tcPr>
            <w:tcW w:w="260" w:type="pct"/>
            <w:vMerge w:val="continue"/>
            <w:tcBorders>
              <w:tl2br w:val="nil"/>
              <w:tr2bl w:val="nil"/>
            </w:tcBorders>
            <w:vAlign w:val="center"/>
          </w:tcPr>
          <w:p w14:paraId="433214A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tcBorders>
              <w:tl2br w:val="nil"/>
              <w:tr2bl w:val="nil"/>
            </w:tcBorders>
            <w:vAlign w:val="center"/>
          </w:tcPr>
          <w:p w14:paraId="26056F2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业绩情况</w:t>
            </w:r>
          </w:p>
        </w:tc>
        <w:tc>
          <w:tcPr>
            <w:tcW w:w="2278" w:type="pct"/>
            <w:tcBorders>
              <w:tl2br w:val="nil"/>
              <w:tr2bl w:val="nil"/>
            </w:tcBorders>
            <w:vAlign w:val="center"/>
          </w:tcPr>
          <w:p w14:paraId="3CE367BC">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 xml:space="preserve">5 年内，具有为企事业单位供软件技术服务的合同案例， 须提供合同扫描件，提供 1 个得 </w:t>
            </w:r>
            <w:r>
              <w:rPr>
                <w:rFonts w:hint="eastAsia" w:ascii="Times New Roman" w:hAnsi="Times New Roman" w:cs="Times New Roman"/>
                <w:spacing w:val="0"/>
                <w:w w:val="100"/>
                <w:kern w:val="0"/>
                <w:position w:val="0"/>
                <w:sz w:val="21"/>
                <w:szCs w:val="21"/>
                <w:lang w:val="en-US" w:eastAsia="zh-CN"/>
              </w:rPr>
              <w:t>2</w:t>
            </w:r>
            <w:r>
              <w:rPr>
                <w:rFonts w:hint="default" w:ascii="Times New Roman" w:hAnsi="Times New Roman" w:eastAsia="宋体" w:cs="Times New Roman"/>
                <w:spacing w:val="0"/>
                <w:w w:val="100"/>
                <w:kern w:val="0"/>
                <w:position w:val="0"/>
                <w:sz w:val="21"/>
                <w:szCs w:val="21"/>
              </w:rPr>
              <w:t xml:space="preserve"> 分，提供 </w:t>
            </w:r>
            <w:r>
              <w:rPr>
                <w:rFonts w:hint="eastAsia" w:ascii="Times New Roman" w:hAnsi="Times New Roman" w:cs="Times New Roman"/>
                <w:spacing w:val="0"/>
                <w:w w:val="100"/>
                <w:kern w:val="0"/>
                <w:position w:val="0"/>
                <w:sz w:val="21"/>
                <w:szCs w:val="21"/>
                <w:lang w:val="en-US" w:eastAsia="zh-CN"/>
              </w:rPr>
              <w:t>3</w:t>
            </w:r>
            <w:r>
              <w:rPr>
                <w:rFonts w:hint="default" w:ascii="Times New Roman" w:hAnsi="Times New Roman" w:eastAsia="宋体" w:cs="Times New Roman"/>
                <w:spacing w:val="0"/>
                <w:w w:val="100"/>
                <w:kern w:val="0"/>
                <w:position w:val="0"/>
                <w:sz w:val="21"/>
                <w:szCs w:val="21"/>
              </w:rPr>
              <w:t xml:space="preserve"> 个得 </w:t>
            </w:r>
            <w:r>
              <w:rPr>
                <w:rFonts w:hint="eastAsia" w:ascii="Times New Roman" w:hAnsi="Times New Roman" w:cs="Times New Roman"/>
                <w:spacing w:val="0"/>
                <w:w w:val="100"/>
                <w:kern w:val="0"/>
                <w:position w:val="0"/>
                <w:sz w:val="21"/>
                <w:szCs w:val="21"/>
                <w:lang w:val="en-US" w:eastAsia="zh-CN"/>
              </w:rPr>
              <w:t>6</w:t>
            </w:r>
            <w:r>
              <w:rPr>
                <w:rFonts w:hint="default" w:ascii="Times New Roman" w:hAnsi="Times New Roman" w:eastAsia="宋体" w:cs="Times New Roman"/>
                <w:spacing w:val="0"/>
                <w:w w:val="100"/>
                <w:kern w:val="0"/>
                <w:position w:val="0"/>
                <w:sz w:val="21"/>
                <w:szCs w:val="21"/>
              </w:rPr>
              <w:t>分， 不提供得 0 分。</w:t>
            </w:r>
          </w:p>
        </w:tc>
        <w:tc>
          <w:tcPr>
            <w:tcW w:w="669" w:type="pct"/>
            <w:tcBorders>
              <w:tl2br w:val="nil"/>
              <w:tr2bl w:val="nil"/>
            </w:tcBorders>
            <w:vAlign w:val="center"/>
          </w:tcPr>
          <w:p w14:paraId="1CB4EF0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06177FB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16483B0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0677E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53684AF1">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eastAsia="zh-CN"/>
              </w:rPr>
            </w:pPr>
          </w:p>
        </w:tc>
        <w:tc>
          <w:tcPr>
            <w:tcW w:w="260" w:type="pct"/>
            <w:vMerge w:val="restart"/>
            <w:tcBorders>
              <w:tl2br w:val="nil"/>
              <w:tr2bl w:val="nil"/>
            </w:tcBorders>
            <w:vAlign w:val="center"/>
          </w:tcPr>
          <w:p w14:paraId="2C475F2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技术</w:t>
            </w:r>
          </w:p>
          <w:p w14:paraId="12A1858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部分</w:t>
            </w:r>
          </w:p>
        </w:tc>
        <w:tc>
          <w:tcPr>
            <w:tcW w:w="585" w:type="pct"/>
            <w:vMerge w:val="restart"/>
            <w:tcBorders>
              <w:tl2br w:val="nil"/>
              <w:tr2bl w:val="nil"/>
            </w:tcBorders>
            <w:vAlign w:val="center"/>
          </w:tcPr>
          <w:p w14:paraId="375E273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default" w:ascii="Times New Roman" w:hAnsi="Times New Roman" w:eastAsia="宋体" w:cs="Times New Roman"/>
                <w:spacing w:val="0"/>
                <w:w w:val="100"/>
                <w:kern w:val="0"/>
                <w:position w:val="0"/>
                <w:sz w:val="21"/>
                <w:szCs w:val="21"/>
                <w:lang w:val="en-US" w:eastAsia="zh-CN"/>
              </w:rPr>
              <w:t>功能参数</w:t>
            </w:r>
          </w:p>
        </w:tc>
        <w:tc>
          <w:tcPr>
            <w:tcW w:w="2278" w:type="pct"/>
            <w:tcBorders>
              <w:tl2br w:val="nil"/>
              <w:tr2bl w:val="nil"/>
            </w:tcBorders>
            <w:vAlign w:val="center"/>
          </w:tcPr>
          <w:p w14:paraId="1DBFF9E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eastAsia="zh-CN"/>
              </w:rPr>
            </w:pPr>
            <w:r>
              <w:rPr>
                <w:rFonts w:hint="default" w:ascii="Times New Roman" w:hAnsi="Times New Roman" w:eastAsia="宋体" w:cs="Times New Roman"/>
                <w:spacing w:val="0"/>
                <w:w w:val="100"/>
                <w:kern w:val="0"/>
                <w:position w:val="0"/>
                <w:sz w:val="21"/>
                <w:szCs w:val="21"/>
              </w:rPr>
              <w:t>全专业正向BIM设计系统，具备建筑、结构、水暖电专业三维建模</w:t>
            </w:r>
            <w:r>
              <w:rPr>
                <w:rFonts w:hint="eastAsia" w:ascii="Times New Roman" w:hAnsi="Times New Roman" w:cs="Times New Roman"/>
                <w:spacing w:val="0"/>
                <w:w w:val="100"/>
                <w:kern w:val="0"/>
                <w:position w:val="0"/>
                <w:sz w:val="21"/>
                <w:szCs w:val="21"/>
                <w:lang w:val="en-US" w:eastAsia="zh-CN"/>
              </w:rPr>
              <w:t>功能</w:t>
            </w:r>
            <w:r>
              <w:rPr>
                <w:rFonts w:hint="default" w:ascii="Times New Roman" w:hAnsi="Times New Roman" w:eastAsia="宋体" w:cs="Times New Roman"/>
                <w:spacing w:val="0"/>
                <w:w w:val="100"/>
                <w:kern w:val="0"/>
                <w:position w:val="0"/>
                <w:sz w:val="21"/>
                <w:szCs w:val="21"/>
              </w:rPr>
              <w:t>，提供相应族库，具备标准层概念，融入规范可实现规范化设计，具备批量编辑修改功能，各专业间可进行协同设计</w:t>
            </w:r>
            <w:r>
              <w:rPr>
                <w:rFonts w:hint="default" w:ascii="Times New Roman" w:hAnsi="Times New Roman" w:eastAsia="宋体" w:cs="Times New Roman"/>
                <w:spacing w:val="0"/>
                <w:w w:val="100"/>
                <w:kern w:val="0"/>
                <w:position w:val="0"/>
                <w:sz w:val="21"/>
                <w:szCs w:val="21"/>
                <w:lang w:eastAsia="zh-CN"/>
              </w:rPr>
              <w:t>。</w:t>
            </w:r>
          </w:p>
        </w:tc>
        <w:tc>
          <w:tcPr>
            <w:tcW w:w="669" w:type="pct"/>
            <w:tcBorders>
              <w:tl2br w:val="nil"/>
              <w:tr2bl w:val="nil"/>
            </w:tcBorders>
            <w:vAlign w:val="center"/>
          </w:tcPr>
          <w:p w14:paraId="7B5CDB0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64E43EF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435FAD1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523A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0D088325">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b/>
                <w:bCs/>
                <w:spacing w:val="0"/>
                <w:w w:val="100"/>
                <w:kern w:val="0"/>
                <w:position w:val="0"/>
                <w:sz w:val="21"/>
                <w:szCs w:val="21"/>
              </w:rPr>
            </w:pPr>
          </w:p>
        </w:tc>
        <w:tc>
          <w:tcPr>
            <w:tcW w:w="260" w:type="pct"/>
            <w:vMerge w:val="continue"/>
            <w:tcBorders>
              <w:tl2br w:val="nil"/>
              <w:tr2bl w:val="nil"/>
            </w:tcBorders>
            <w:vAlign w:val="center"/>
          </w:tcPr>
          <w:p w14:paraId="67C5E66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0211438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56D91F7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参数化建模，模型创建及编辑效率高。建模工具能够满足创建设计过程各阶段模型的精度要求。软件应具备全专业丰富的建筑、结构和水暖电专业族库，满足三维模型表达与图纸表达要求。</w:t>
            </w:r>
          </w:p>
        </w:tc>
        <w:tc>
          <w:tcPr>
            <w:tcW w:w="669" w:type="pct"/>
            <w:tcBorders>
              <w:tl2br w:val="nil"/>
              <w:tr2bl w:val="nil"/>
            </w:tcBorders>
            <w:vAlign w:val="center"/>
          </w:tcPr>
          <w:p w14:paraId="3F2ED87F">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6132BC8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1696071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290CD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54A40711">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5BC5F37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796C549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06E2443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b/>
                <w:bCs/>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按照国家规范和成图要求，应具备快速建模功能，包括参数化建模、标准层建模方式，建模工具能够满足创建设计过程各阶段模型的精度要求。</w:t>
            </w:r>
          </w:p>
        </w:tc>
        <w:tc>
          <w:tcPr>
            <w:tcW w:w="669" w:type="pct"/>
            <w:tcBorders>
              <w:tl2br w:val="nil"/>
              <w:tr2bl w:val="nil"/>
            </w:tcBorders>
            <w:vAlign w:val="center"/>
          </w:tcPr>
          <w:p w14:paraId="60A51D7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6A2F990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75B8A0E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4E52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521C1264">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20DF520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74D58B05">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1151D81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提供常用结构计算软件的数据接口，可以导入完整节点信息，并可以实现模型数据的互导及增量更新。</w:t>
            </w:r>
          </w:p>
        </w:tc>
        <w:tc>
          <w:tcPr>
            <w:tcW w:w="669" w:type="pct"/>
            <w:tcBorders>
              <w:tl2br w:val="nil"/>
              <w:tr2bl w:val="nil"/>
            </w:tcBorders>
            <w:vAlign w:val="center"/>
          </w:tcPr>
          <w:p w14:paraId="3BFCC23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1178954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0348DAE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46ED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3E4F6C7D">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4D29ACB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377A3E8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777EC6E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需考虑建筑结构机电合模及协同设计的功能，可以满足多专业模型整合要求。</w:t>
            </w:r>
          </w:p>
        </w:tc>
        <w:tc>
          <w:tcPr>
            <w:tcW w:w="669" w:type="pct"/>
            <w:tcBorders>
              <w:tl2br w:val="nil"/>
              <w:tr2bl w:val="nil"/>
            </w:tcBorders>
            <w:vAlign w:val="center"/>
          </w:tcPr>
          <w:p w14:paraId="188FC0C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3318778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4A709B6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4CE8E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214A6FC3">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51B5B965">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1C2BA99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28309DE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结构和机电专业可以实现三维设计二维出图。自动化程度高，实现高效率出图，并可满足施工图深度要求。三维模型数据实时更新后能准确反映到施工图中，可实现施工图的增量更新。</w:t>
            </w:r>
          </w:p>
        </w:tc>
        <w:tc>
          <w:tcPr>
            <w:tcW w:w="669" w:type="pct"/>
            <w:tcBorders>
              <w:tl2br w:val="nil"/>
              <w:tr2bl w:val="nil"/>
            </w:tcBorders>
            <w:vAlign w:val="center"/>
          </w:tcPr>
          <w:p w14:paraId="05C70BB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1DE7E28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67C8644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49D5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69FF506B">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4CA4DA92">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3EB32845">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74631AC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结构专业可实现三维模型生成模板图，二维读取计算数据自动生成施工图，并提供相应编辑修改工具。</w:t>
            </w:r>
          </w:p>
        </w:tc>
        <w:tc>
          <w:tcPr>
            <w:tcW w:w="669" w:type="pct"/>
            <w:tcBorders>
              <w:tl2br w:val="nil"/>
              <w:tr2bl w:val="nil"/>
            </w:tcBorders>
            <w:vAlign w:val="center"/>
          </w:tcPr>
          <w:p w14:paraId="11C9577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07F769B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08A0341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4A97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06B38966">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70F3C05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429A58F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25738821">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机电专业可实现三维建模，三维模型与二维表达样式匹配，自动</w:t>
            </w:r>
            <w:r>
              <w:rPr>
                <w:rFonts w:hint="eastAsia" w:ascii="Times New Roman" w:hAnsi="Times New Roman" w:cs="Times New Roman"/>
                <w:spacing w:val="0"/>
                <w:w w:val="100"/>
                <w:kern w:val="0"/>
                <w:position w:val="0"/>
                <w:sz w:val="21"/>
                <w:szCs w:val="21"/>
                <w:lang w:val="en-US" w:eastAsia="zh-CN"/>
              </w:rPr>
              <w:t>生成</w:t>
            </w:r>
            <w:r>
              <w:rPr>
                <w:rFonts w:hint="default" w:ascii="Times New Roman" w:hAnsi="Times New Roman" w:eastAsia="宋体" w:cs="Times New Roman"/>
                <w:spacing w:val="0"/>
                <w:w w:val="100"/>
                <w:kern w:val="0"/>
                <w:position w:val="0"/>
                <w:sz w:val="21"/>
                <w:szCs w:val="21"/>
              </w:rPr>
              <w:t>施工图，具备相应尺寸标注命令，可以自动生成系统图。</w:t>
            </w:r>
          </w:p>
        </w:tc>
        <w:tc>
          <w:tcPr>
            <w:tcW w:w="669" w:type="pct"/>
            <w:tcBorders>
              <w:tl2br w:val="nil"/>
              <w:tr2bl w:val="nil"/>
            </w:tcBorders>
            <w:vAlign w:val="center"/>
          </w:tcPr>
          <w:p w14:paraId="2CE9654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2950935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29AD9E3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0E5B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34286C9F">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62E8114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vMerge w:val="continue"/>
            <w:tcBorders>
              <w:tl2br w:val="nil"/>
              <w:tr2bl w:val="nil"/>
            </w:tcBorders>
            <w:vAlign w:val="center"/>
          </w:tcPr>
          <w:p w14:paraId="3C29D394">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2278" w:type="pct"/>
            <w:tcBorders>
              <w:tl2br w:val="nil"/>
              <w:tr2bl w:val="nil"/>
            </w:tcBorders>
            <w:vAlign w:val="center"/>
          </w:tcPr>
          <w:p w14:paraId="2A80571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支持将BIM模型文件本地转化，轻量化处理后上传至服务器，保护用户BIM模型数据安全。支持轻量化批注后传递至模型中，实现批注联动。</w:t>
            </w:r>
          </w:p>
        </w:tc>
        <w:tc>
          <w:tcPr>
            <w:tcW w:w="669" w:type="pct"/>
            <w:tcBorders>
              <w:tl2br w:val="nil"/>
              <w:tr2bl w:val="nil"/>
            </w:tcBorders>
            <w:vAlign w:val="center"/>
          </w:tcPr>
          <w:p w14:paraId="5A9C6FB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6ABAF611">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3DB4E37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r>
      <w:tr w14:paraId="2DF25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38CF493E">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20CFEF2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p>
        </w:tc>
        <w:tc>
          <w:tcPr>
            <w:tcW w:w="585" w:type="pct"/>
            <w:tcBorders>
              <w:tl2br w:val="nil"/>
              <w:tr2bl w:val="nil"/>
            </w:tcBorders>
            <w:vAlign w:val="center"/>
          </w:tcPr>
          <w:p w14:paraId="0392ADF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人员资质能力</w:t>
            </w:r>
          </w:p>
        </w:tc>
        <w:tc>
          <w:tcPr>
            <w:tcW w:w="2278" w:type="pct"/>
            <w:tcBorders>
              <w:tl2br w:val="nil"/>
              <w:tr2bl w:val="nil"/>
            </w:tcBorders>
            <w:vAlign w:val="center"/>
          </w:tcPr>
          <w:p w14:paraId="5317275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具有完善的售后服务团队，配有高级职称和 PMP 管理人员，并提供相应证明，提供 1 个得</w:t>
            </w:r>
            <w:r>
              <w:rPr>
                <w:rFonts w:hint="eastAsia" w:ascii="Times New Roman" w:hAnsi="Times New Roman" w:cs="Times New Roman"/>
                <w:spacing w:val="0"/>
                <w:w w:val="100"/>
                <w:kern w:val="0"/>
                <w:position w:val="0"/>
                <w:sz w:val="21"/>
                <w:szCs w:val="21"/>
                <w:lang w:val="en-US" w:eastAsia="zh-CN"/>
              </w:rPr>
              <w:t>1</w:t>
            </w:r>
            <w:r>
              <w:rPr>
                <w:rFonts w:hint="default" w:ascii="Times New Roman" w:hAnsi="Times New Roman" w:eastAsia="宋体" w:cs="Times New Roman"/>
                <w:spacing w:val="0"/>
                <w:w w:val="100"/>
                <w:kern w:val="0"/>
                <w:position w:val="0"/>
                <w:sz w:val="21"/>
                <w:szCs w:val="21"/>
              </w:rPr>
              <w:t xml:space="preserve"> 分， 不提供得 0 分。</w:t>
            </w:r>
          </w:p>
          <w:p w14:paraId="06B20778">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团队配有高级工程师人员，并提供相应证明，提供1个得1分，不提供得0分。</w:t>
            </w:r>
          </w:p>
        </w:tc>
        <w:tc>
          <w:tcPr>
            <w:tcW w:w="669" w:type="pct"/>
            <w:tcBorders>
              <w:tl2br w:val="nil"/>
              <w:tr2bl w:val="nil"/>
            </w:tcBorders>
            <w:vAlign w:val="center"/>
          </w:tcPr>
          <w:p w14:paraId="125A846D">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42B5B11D">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793039A2">
            <w:pPr>
              <w:pStyle w:val="14"/>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5F39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137B6174">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vMerge w:val="continue"/>
            <w:tcBorders>
              <w:tl2br w:val="nil"/>
              <w:tr2bl w:val="nil"/>
            </w:tcBorders>
            <w:vAlign w:val="center"/>
          </w:tcPr>
          <w:p w14:paraId="39878E8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585" w:type="pct"/>
            <w:tcBorders>
              <w:tl2br w:val="nil"/>
              <w:tr2bl w:val="nil"/>
            </w:tcBorders>
            <w:vAlign w:val="center"/>
          </w:tcPr>
          <w:p w14:paraId="0A088D67">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培训及售后服务能力</w:t>
            </w:r>
          </w:p>
        </w:tc>
        <w:tc>
          <w:tcPr>
            <w:tcW w:w="2278" w:type="pct"/>
            <w:tcBorders>
              <w:tl2br w:val="nil"/>
              <w:tr2bl w:val="nil"/>
            </w:tcBorders>
            <w:vAlign w:val="center"/>
          </w:tcPr>
          <w:p w14:paraId="733E367B">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1.投标人结合项目实际，提出切实可行的</w:t>
            </w:r>
            <w:r>
              <w:rPr>
                <w:rFonts w:hint="eastAsia" w:ascii="Times New Roman" w:hAnsi="Times New Roman" w:cs="Times New Roman"/>
                <w:spacing w:val="0"/>
                <w:w w:val="100"/>
                <w:kern w:val="0"/>
                <w:position w:val="0"/>
                <w:sz w:val="21"/>
                <w:szCs w:val="21"/>
                <w:lang w:val="en-US" w:eastAsia="zh-CN"/>
              </w:rPr>
              <w:t>服务方案，</w:t>
            </w:r>
            <w:r>
              <w:rPr>
                <w:rFonts w:hint="default" w:ascii="Times New Roman" w:hAnsi="Times New Roman" w:eastAsia="宋体" w:cs="Times New Roman"/>
                <w:spacing w:val="0"/>
                <w:w w:val="100"/>
                <w:kern w:val="0"/>
                <w:position w:val="0"/>
                <w:sz w:val="21"/>
                <w:szCs w:val="21"/>
              </w:rPr>
              <w:t>确保</w:t>
            </w:r>
            <w:r>
              <w:rPr>
                <w:rFonts w:hint="eastAsia" w:ascii="Times New Roman" w:hAnsi="Times New Roman" w:cs="Times New Roman"/>
                <w:spacing w:val="0"/>
                <w:w w:val="100"/>
                <w:kern w:val="0"/>
                <w:position w:val="0"/>
                <w:sz w:val="21"/>
                <w:szCs w:val="21"/>
                <w:lang w:val="en-US" w:eastAsia="zh-CN"/>
              </w:rPr>
              <w:t>使用人员</w:t>
            </w:r>
            <w:r>
              <w:rPr>
                <w:rFonts w:hint="default" w:ascii="Times New Roman" w:hAnsi="Times New Roman" w:eastAsia="宋体" w:cs="Times New Roman"/>
                <w:spacing w:val="0"/>
                <w:w w:val="100"/>
                <w:kern w:val="0"/>
                <w:position w:val="0"/>
                <w:sz w:val="21"/>
                <w:szCs w:val="21"/>
              </w:rPr>
              <w:t>对产品的了解。</w:t>
            </w:r>
          </w:p>
          <w:p w14:paraId="16B6D999">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eastAsia="zh-CN"/>
              </w:rPr>
            </w:pPr>
            <w:r>
              <w:rPr>
                <w:rFonts w:hint="default" w:ascii="Times New Roman" w:hAnsi="Times New Roman" w:eastAsia="宋体" w:cs="Times New Roman"/>
                <w:spacing w:val="0"/>
                <w:w w:val="100"/>
                <w:kern w:val="0"/>
                <w:position w:val="0"/>
                <w:sz w:val="21"/>
                <w:szCs w:val="21"/>
              </w:rPr>
              <w:t>2.投标人服务承诺一般，无特别针对性。应对项目的售后服务进行明确的承诺，根据投标人售后服务响应情况进行横向对比</w:t>
            </w:r>
            <w:r>
              <w:rPr>
                <w:rFonts w:hint="default" w:ascii="Times New Roman" w:hAnsi="Times New Roman" w:eastAsia="宋体" w:cs="Times New Roman"/>
                <w:spacing w:val="0"/>
                <w:w w:val="100"/>
                <w:kern w:val="0"/>
                <w:position w:val="0"/>
                <w:sz w:val="21"/>
                <w:szCs w:val="21"/>
                <w:lang w:eastAsia="zh-CN"/>
              </w:rPr>
              <w:t>。</w:t>
            </w:r>
          </w:p>
          <w:p w14:paraId="1295CAEE">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lang w:val="en-US" w:eastAsia="zh-CN"/>
              </w:rPr>
            </w:pPr>
            <w:r>
              <w:rPr>
                <w:rFonts w:hint="eastAsia" w:ascii="Times New Roman" w:hAnsi="Times New Roman" w:cs="Times New Roman"/>
                <w:spacing w:val="0"/>
                <w:w w:val="100"/>
                <w:kern w:val="0"/>
                <w:position w:val="0"/>
                <w:sz w:val="21"/>
                <w:szCs w:val="21"/>
                <w:lang w:val="en-US" w:eastAsia="zh-CN"/>
              </w:rPr>
              <w:t>服务方案详细，有培训，有售后服务得2分，否则不得分。</w:t>
            </w:r>
          </w:p>
        </w:tc>
        <w:tc>
          <w:tcPr>
            <w:tcW w:w="669" w:type="pct"/>
            <w:tcBorders>
              <w:tl2br w:val="nil"/>
              <w:tr2bl w:val="nil"/>
            </w:tcBorders>
            <w:vAlign w:val="center"/>
          </w:tcPr>
          <w:p w14:paraId="3ED4609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4C6E6039">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eastAsia="zh-CN"/>
              </w:rPr>
            </w:pPr>
          </w:p>
        </w:tc>
        <w:tc>
          <w:tcPr>
            <w:tcW w:w="337" w:type="pct"/>
            <w:tcBorders>
              <w:tl2br w:val="nil"/>
              <w:tr2bl w:val="nil"/>
            </w:tcBorders>
            <w:vAlign w:val="center"/>
          </w:tcPr>
          <w:p w14:paraId="1670FD0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r w14:paraId="15FCB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248" w:type="pct"/>
            <w:tcBorders>
              <w:tl2br w:val="nil"/>
              <w:tr2bl w:val="nil"/>
            </w:tcBorders>
            <w:vAlign w:val="center"/>
          </w:tcPr>
          <w:p w14:paraId="12632515">
            <w:pPr>
              <w:pStyle w:val="14"/>
              <w:keepNext w:val="0"/>
              <w:keepLines w:val="0"/>
              <w:pageBreakBefore w:val="0"/>
              <w:widowControl/>
              <w:numPr>
                <w:ilvl w:val="0"/>
                <w:numId w:val="24"/>
              </w:numPr>
              <w:kinsoku w:val="0"/>
              <w:wordWrap/>
              <w:overflowPunct/>
              <w:topLinePunct w:val="0"/>
              <w:autoSpaceDE w:val="0"/>
              <w:autoSpaceDN w:val="0"/>
              <w:bidi w:val="0"/>
              <w:adjustRightInd/>
              <w:snapToGrid/>
              <w:spacing w:line="240" w:lineRule="auto"/>
              <w:ind w:left="425" w:leftChars="0" w:right="0" w:hanging="425"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260" w:type="pct"/>
            <w:tcBorders>
              <w:tl2br w:val="nil"/>
              <w:tr2bl w:val="nil"/>
            </w:tcBorders>
            <w:vAlign w:val="center"/>
          </w:tcPr>
          <w:p w14:paraId="6E601FA3">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价格部分</w:t>
            </w:r>
          </w:p>
        </w:tc>
        <w:tc>
          <w:tcPr>
            <w:tcW w:w="585" w:type="pct"/>
            <w:tcBorders>
              <w:tl2br w:val="nil"/>
              <w:tr2bl w:val="nil"/>
            </w:tcBorders>
            <w:vAlign w:val="center"/>
          </w:tcPr>
          <w:p w14:paraId="07D26EBF">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报价评分</w:t>
            </w:r>
          </w:p>
        </w:tc>
        <w:tc>
          <w:tcPr>
            <w:tcW w:w="2278" w:type="pct"/>
            <w:tcBorders>
              <w:tl2br w:val="nil"/>
              <w:tr2bl w:val="nil"/>
            </w:tcBorders>
            <w:vAlign w:val="center"/>
          </w:tcPr>
          <w:p w14:paraId="1BA904C2">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满足招标文件要求且投标价格最低的投标报价为评标基准价，报价得分统一按照下列公式计算：</w:t>
            </w:r>
          </w:p>
          <w:p w14:paraId="5ED1E756">
            <w:pPr>
              <w:pStyle w:val="14"/>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pacing w:val="0"/>
                <w:w w:val="100"/>
                <w:kern w:val="0"/>
                <w:position w:val="0"/>
                <w:sz w:val="21"/>
                <w:szCs w:val="21"/>
              </w:rPr>
            </w:pPr>
            <w:r>
              <w:rPr>
                <w:rFonts w:hint="default" w:ascii="Times New Roman" w:hAnsi="Times New Roman" w:eastAsia="宋体" w:cs="Times New Roman"/>
                <w:spacing w:val="0"/>
                <w:w w:val="100"/>
                <w:kern w:val="0"/>
                <w:position w:val="0"/>
                <w:sz w:val="21"/>
                <w:szCs w:val="21"/>
              </w:rPr>
              <w:t>投标报价得分=（评标基准价/投标报价）×价格权重</w:t>
            </w:r>
          </w:p>
        </w:tc>
        <w:tc>
          <w:tcPr>
            <w:tcW w:w="669" w:type="pct"/>
            <w:tcBorders>
              <w:tl2br w:val="nil"/>
              <w:tr2bl w:val="nil"/>
            </w:tcBorders>
            <w:vAlign w:val="center"/>
          </w:tcPr>
          <w:p w14:paraId="1CF9CA47">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rPr>
            </w:pPr>
          </w:p>
        </w:tc>
        <w:tc>
          <w:tcPr>
            <w:tcW w:w="621" w:type="pct"/>
            <w:tcBorders>
              <w:tl2br w:val="nil"/>
              <w:tr2bl w:val="nil"/>
            </w:tcBorders>
            <w:vAlign w:val="center"/>
          </w:tcPr>
          <w:p w14:paraId="0ED642EA">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pacing w:val="0"/>
                <w:w w:val="100"/>
                <w:kern w:val="0"/>
                <w:position w:val="0"/>
                <w:sz w:val="21"/>
                <w:szCs w:val="21"/>
                <w:lang w:val="en-US" w:eastAsia="zh-CN"/>
              </w:rPr>
            </w:pPr>
          </w:p>
        </w:tc>
        <w:tc>
          <w:tcPr>
            <w:tcW w:w="337" w:type="pct"/>
            <w:tcBorders>
              <w:tl2br w:val="nil"/>
              <w:tr2bl w:val="nil"/>
            </w:tcBorders>
            <w:vAlign w:val="center"/>
          </w:tcPr>
          <w:p w14:paraId="4AA0F29D">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spacing w:val="0"/>
                <w:w w:val="100"/>
                <w:kern w:val="0"/>
                <w:position w:val="0"/>
                <w:sz w:val="21"/>
                <w:szCs w:val="21"/>
                <w:lang w:val="en-US" w:eastAsia="zh-CN"/>
              </w:rPr>
            </w:pPr>
          </w:p>
        </w:tc>
      </w:tr>
    </w:tbl>
    <w:p w14:paraId="483B2267">
      <w:pPr>
        <w:rPr>
          <w:rFonts w:hint="default"/>
        </w:rPr>
      </w:pPr>
    </w:p>
    <w:p w14:paraId="424CE910">
      <w:pPr>
        <w:spacing w:before="78" w:line="359" w:lineRule="auto"/>
        <w:ind w:left="122" w:right="116" w:hanging="2"/>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b/>
          <w:bCs/>
          <w:spacing w:val="0"/>
          <w:w w:val="100"/>
          <w:kern w:val="0"/>
          <w:position w:val="0"/>
          <w:sz w:val="24"/>
          <w:szCs w:val="24"/>
        </w:rPr>
        <w:t>说明：请针对商务技术响应要求，说明应答情况，同时列明应答文件中支撑材料的对应</w:t>
      </w:r>
      <w:r>
        <w:rPr>
          <w:rFonts w:hint="default" w:ascii="Times New Roman" w:hAnsi="Times New Roman" w:eastAsia="宋体" w:cs="Times New Roman"/>
          <w:spacing w:val="0"/>
          <w:w w:val="100"/>
          <w:kern w:val="0"/>
          <w:position w:val="0"/>
          <w:sz w:val="24"/>
          <w:szCs w:val="24"/>
        </w:rPr>
        <w:t xml:space="preserve"> </w:t>
      </w:r>
      <w:r>
        <w:rPr>
          <w:rFonts w:hint="default" w:ascii="Times New Roman" w:hAnsi="Times New Roman" w:eastAsia="宋体" w:cs="Times New Roman"/>
          <w:b/>
          <w:bCs/>
          <w:spacing w:val="0"/>
          <w:w w:val="100"/>
          <w:kern w:val="0"/>
          <w:position w:val="0"/>
          <w:sz w:val="24"/>
          <w:szCs w:val="24"/>
        </w:rPr>
        <w:t>页码。</w:t>
      </w:r>
    </w:p>
    <w:p w14:paraId="031FF270">
      <w:pPr>
        <w:spacing w:before="1" w:line="218" w:lineRule="auto"/>
        <w:ind w:left="4820"/>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投标人（公司公章）：</w:t>
      </w:r>
    </w:p>
    <w:p w14:paraId="3F3D0981">
      <w:pPr>
        <w:spacing w:before="180" w:line="219" w:lineRule="auto"/>
        <w:ind w:left="4816"/>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授权代表（签名或盖章）：</w:t>
      </w:r>
    </w:p>
    <w:p w14:paraId="2AC7F7F6">
      <w:pPr>
        <w:spacing w:before="294" w:line="220" w:lineRule="auto"/>
        <w:ind w:left="4959"/>
        <w:rPr>
          <w:rFonts w:hint="default" w:ascii="Times New Roman" w:hAnsi="Times New Roman" w:eastAsia="宋体" w:cs="Times New Roman"/>
          <w:spacing w:val="0"/>
          <w:w w:val="100"/>
          <w:kern w:val="0"/>
          <w:position w:val="0"/>
          <w:sz w:val="24"/>
          <w:szCs w:val="24"/>
        </w:rPr>
      </w:pPr>
      <w:r>
        <w:rPr>
          <w:rFonts w:hint="default" w:ascii="Times New Roman" w:hAnsi="Times New Roman" w:eastAsia="宋体" w:cs="Times New Roman"/>
          <w:spacing w:val="0"/>
          <w:w w:val="100"/>
          <w:kern w:val="0"/>
          <w:position w:val="0"/>
          <w:sz w:val="24"/>
          <w:szCs w:val="24"/>
        </w:rPr>
        <w:t>日 期：</w:t>
      </w:r>
    </w:p>
    <w:p w14:paraId="051C5656">
      <w:pPr>
        <w:spacing w:line="220" w:lineRule="auto"/>
        <w:rPr>
          <w:rFonts w:hint="default" w:ascii="Times New Roman" w:hAnsi="Times New Roman" w:eastAsia="宋体" w:cs="Times New Roman"/>
          <w:spacing w:val="0"/>
          <w:w w:val="100"/>
          <w:kern w:val="0"/>
          <w:position w:val="0"/>
          <w:sz w:val="24"/>
          <w:szCs w:val="24"/>
        </w:rPr>
        <w:sectPr>
          <w:footerReference r:id="rId14"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pPr>
    </w:p>
    <w:p w14:paraId="12C8D160">
      <w:pPr>
        <w:pStyle w:val="3"/>
        <w:keepNext/>
        <w:keepLines/>
        <w:pageBreakBefore w:val="0"/>
        <w:widowControl/>
        <w:numPr>
          <w:ilvl w:val="0"/>
          <w:numId w:val="20"/>
        </w:numPr>
        <w:kinsoku w:val="0"/>
        <w:wordWrap/>
        <w:overflowPunct/>
        <w:topLinePunct w:val="0"/>
        <w:autoSpaceDE w:val="0"/>
        <w:autoSpaceDN w:val="0"/>
        <w:bidi w:val="0"/>
        <w:adjustRightInd/>
        <w:snapToGrid/>
        <w:ind w:firstLine="0"/>
        <w:textAlignment w:val="baseline"/>
        <w:rPr>
          <w:rFonts w:hint="default" w:ascii="Times New Roman" w:hAnsi="Times New Roman" w:eastAsia="宋体" w:cs="Times New Roman"/>
          <w:b/>
          <w:kern w:val="0"/>
        </w:rPr>
      </w:pPr>
      <w:bookmarkStart w:id="27" w:name="_Toc15911"/>
      <w:r>
        <w:rPr>
          <w:rFonts w:hint="default" w:ascii="Times New Roman" w:hAnsi="Times New Roman" w:eastAsia="宋体" w:cs="Times New Roman"/>
          <w:b/>
          <w:kern w:val="0"/>
        </w:rPr>
        <w:t>技术文件格式</w:t>
      </w:r>
      <w:bookmarkEnd w:id="27"/>
    </w:p>
    <w:p w14:paraId="3A76B8C7">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rPr>
          <w:rFonts w:hint="default" w:ascii="Times New Roman" w:hAnsi="Times New Roman" w:eastAsia="宋体" w:cs="Times New Roman"/>
          <w:spacing w:val="0"/>
          <w:w w:val="100"/>
          <w:kern w:val="0"/>
          <w:position w:val="0"/>
          <w:sz w:val="28"/>
          <w:szCs w:val="28"/>
        </w:rPr>
      </w:pPr>
      <w:r>
        <w:rPr>
          <w:rFonts w:hint="default" w:ascii="Times New Roman" w:hAnsi="Times New Roman" w:eastAsia="宋体" w:cs="Times New Roman"/>
          <w:b/>
          <w:bCs/>
          <w:spacing w:val="0"/>
          <w:w w:val="100"/>
          <w:kern w:val="0"/>
          <w:position w:val="0"/>
          <w:sz w:val="28"/>
          <w:szCs w:val="28"/>
        </w:rPr>
        <w:t>技术响应文件格式（格式自行拟定）</w:t>
      </w:r>
    </w:p>
    <w:p w14:paraId="57384030">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rPr>
          <w:rFonts w:hint="default" w:ascii="Times New Roman" w:hAnsi="Times New Roman" w:eastAsia="宋体" w:cs="Times New Roman"/>
          <w:spacing w:val="0"/>
          <w:w w:val="100"/>
          <w:kern w:val="0"/>
          <w:position w:val="0"/>
          <w:sz w:val="28"/>
          <w:szCs w:val="28"/>
        </w:rPr>
      </w:pPr>
      <w:r>
        <w:rPr>
          <w:rFonts w:hint="default" w:ascii="Times New Roman" w:hAnsi="Times New Roman" w:eastAsia="宋体" w:cs="Times New Roman"/>
          <w:b/>
          <w:bCs/>
          <w:spacing w:val="0"/>
          <w:w w:val="100"/>
          <w:kern w:val="0"/>
          <w:position w:val="0"/>
          <w:sz w:val="28"/>
          <w:szCs w:val="28"/>
        </w:rPr>
        <w:t>[说明]</w:t>
      </w:r>
      <w:r>
        <w:rPr>
          <w:rFonts w:hint="default" w:ascii="Times New Roman" w:hAnsi="Times New Roman" w:eastAsia="宋体" w:cs="Times New Roman"/>
          <w:spacing w:val="0"/>
          <w:w w:val="100"/>
          <w:kern w:val="0"/>
          <w:position w:val="0"/>
          <w:sz w:val="28"/>
          <w:szCs w:val="28"/>
        </w:rPr>
        <w:t xml:space="preserve">  投标人应按照招标邀请文件的要求，根据《平台技术需求说明书》通用要求、专用要求内容做出全面响应。其内容应包括但不限于本格式内各项要求。</w:t>
      </w:r>
    </w:p>
    <w:sectPr>
      <w:headerReference r:id="rId15" w:type="default"/>
      <w:footerReference r:id="rId16" w:type="default"/>
      <w:pgSz w:w="11907" w:h="16838"/>
      <w:pgMar w:top="1440" w:right="1803" w:bottom="1440" w:left="1803" w:header="1077" w:footer="107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9E0E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E39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AEE8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AEE8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D407">
    <w:pPr>
      <w:spacing w:line="238"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FFC3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9FFC3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8682">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8A3D4">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78A3D4">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2F97">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7C096">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1D7C096">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9D1D">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96341">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096341">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C0D0">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D33E3">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0CD33E3">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DDDF">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7C1C1">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67C1C1">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E375">
    <w:pPr>
      <w:spacing w:line="220"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43E9D">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943E9D">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37D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82122">
    <w:pPr>
      <w:pStyle w:val="5"/>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ED2B">
    <w:pPr>
      <w:pStyle w:val="5"/>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0975A"/>
    <w:multiLevelType w:val="singleLevel"/>
    <w:tmpl w:val="8FF0975A"/>
    <w:lvl w:ilvl="0" w:tentative="0">
      <w:start w:val="1"/>
      <w:numFmt w:val="decimal"/>
      <w:lvlText w:val="(%1)"/>
      <w:lvlJc w:val="left"/>
      <w:pPr>
        <w:ind w:left="425" w:hanging="425"/>
      </w:pPr>
      <w:rPr>
        <w:rFonts w:hint="default"/>
      </w:rPr>
    </w:lvl>
  </w:abstractNum>
  <w:abstractNum w:abstractNumId="1">
    <w:nsid w:val="9D675261"/>
    <w:multiLevelType w:val="singleLevel"/>
    <w:tmpl w:val="9D675261"/>
    <w:lvl w:ilvl="0" w:tentative="0">
      <w:start w:val="1"/>
      <w:numFmt w:val="decimal"/>
      <w:suff w:val="space"/>
      <w:lvlText w:val="%1."/>
      <w:lvlJc w:val="left"/>
      <w:pPr>
        <w:ind w:left="425" w:hanging="425"/>
      </w:pPr>
      <w:rPr>
        <w:rFonts w:hint="default"/>
      </w:rPr>
    </w:lvl>
  </w:abstractNum>
  <w:abstractNum w:abstractNumId="2">
    <w:nsid w:val="B712DE2E"/>
    <w:multiLevelType w:val="singleLevel"/>
    <w:tmpl w:val="B712DE2E"/>
    <w:lvl w:ilvl="0" w:tentative="0">
      <w:start w:val="1"/>
      <w:numFmt w:val="decimalEnclosedCircleChinese"/>
      <w:suff w:val="nothing"/>
      <w:lvlText w:val="%1　"/>
      <w:lvlJc w:val="left"/>
      <w:pPr>
        <w:ind w:left="0" w:firstLine="400"/>
      </w:pPr>
      <w:rPr>
        <w:rFonts w:hint="eastAsia"/>
      </w:rPr>
    </w:lvl>
  </w:abstractNum>
  <w:abstractNum w:abstractNumId="3">
    <w:nsid w:val="BA71ADBA"/>
    <w:multiLevelType w:val="singleLevel"/>
    <w:tmpl w:val="BA71ADBA"/>
    <w:lvl w:ilvl="0" w:tentative="0">
      <w:start w:val="1"/>
      <w:numFmt w:val="decimal"/>
      <w:lvlText w:val="%1."/>
      <w:lvlJc w:val="left"/>
      <w:pPr>
        <w:ind w:left="425" w:hanging="425"/>
      </w:pPr>
      <w:rPr>
        <w:rFonts w:hint="default"/>
      </w:rPr>
    </w:lvl>
  </w:abstractNum>
  <w:abstractNum w:abstractNumId="4">
    <w:nsid w:val="C04A8BF9"/>
    <w:multiLevelType w:val="singleLevel"/>
    <w:tmpl w:val="C04A8BF9"/>
    <w:lvl w:ilvl="0" w:tentative="0">
      <w:start w:val="1"/>
      <w:numFmt w:val="chineseCounting"/>
      <w:suff w:val="nothing"/>
      <w:lvlText w:val="（%1）"/>
      <w:lvlJc w:val="left"/>
      <w:pPr>
        <w:ind w:left="0" w:firstLine="420"/>
      </w:pPr>
      <w:rPr>
        <w:rFonts w:hint="eastAsia"/>
      </w:rPr>
    </w:lvl>
  </w:abstractNum>
  <w:abstractNum w:abstractNumId="5">
    <w:nsid w:val="C98821A3"/>
    <w:multiLevelType w:val="singleLevel"/>
    <w:tmpl w:val="C98821A3"/>
    <w:lvl w:ilvl="0" w:tentative="0">
      <w:start w:val="1"/>
      <w:numFmt w:val="decimal"/>
      <w:lvlText w:val="(%1)"/>
      <w:lvlJc w:val="left"/>
      <w:pPr>
        <w:ind w:left="425" w:hanging="425"/>
      </w:pPr>
      <w:rPr>
        <w:rFonts w:hint="default"/>
      </w:rPr>
    </w:lvl>
  </w:abstractNum>
  <w:abstractNum w:abstractNumId="6">
    <w:nsid w:val="D3BFE989"/>
    <w:multiLevelType w:val="singleLevel"/>
    <w:tmpl w:val="D3BFE989"/>
    <w:lvl w:ilvl="0" w:tentative="0">
      <w:start w:val="1"/>
      <w:numFmt w:val="decimal"/>
      <w:suff w:val="space"/>
      <w:lvlText w:val="%1."/>
      <w:lvlJc w:val="left"/>
      <w:pPr>
        <w:ind w:left="425" w:hanging="425"/>
      </w:pPr>
      <w:rPr>
        <w:rFonts w:hint="default"/>
      </w:rPr>
    </w:lvl>
  </w:abstractNum>
  <w:abstractNum w:abstractNumId="7">
    <w:nsid w:val="DD5F3BD0"/>
    <w:multiLevelType w:val="singleLevel"/>
    <w:tmpl w:val="DD5F3BD0"/>
    <w:lvl w:ilvl="0" w:tentative="0">
      <w:start w:val="1"/>
      <w:numFmt w:val="decimal"/>
      <w:lvlText w:val="(%1)"/>
      <w:lvlJc w:val="left"/>
      <w:pPr>
        <w:ind w:left="425" w:hanging="425"/>
      </w:pPr>
      <w:rPr>
        <w:rFonts w:hint="default"/>
      </w:rPr>
    </w:lvl>
  </w:abstractNum>
  <w:abstractNum w:abstractNumId="8">
    <w:nsid w:val="E00CB650"/>
    <w:multiLevelType w:val="singleLevel"/>
    <w:tmpl w:val="E00CB650"/>
    <w:lvl w:ilvl="0" w:tentative="0">
      <w:start w:val="1"/>
      <w:numFmt w:val="decimal"/>
      <w:suff w:val="space"/>
      <w:lvlText w:val="%1."/>
      <w:lvlJc w:val="left"/>
      <w:pPr>
        <w:ind w:left="425" w:hanging="425"/>
      </w:pPr>
      <w:rPr>
        <w:rFonts w:hint="default"/>
      </w:rPr>
    </w:lvl>
  </w:abstractNum>
  <w:abstractNum w:abstractNumId="9">
    <w:nsid w:val="15ABF6FB"/>
    <w:multiLevelType w:val="singleLevel"/>
    <w:tmpl w:val="15ABF6FB"/>
    <w:lvl w:ilvl="0" w:tentative="0">
      <w:start w:val="1"/>
      <w:numFmt w:val="decimal"/>
      <w:suff w:val="nothing"/>
      <w:lvlText w:val="%1"/>
      <w:lvlJc w:val="left"/>
      <w:pPr>
        <w:ind w:left="425" w:leftChars="0" w:hanging="425" w:firstLineChars="0"/>
      </w:pPr>
      <w:rPr>
        <w:rFonts w:hint="default"/>
      </w:rPr>
    </w:lvl>
  </w:abstractNum>
  <w:abstractNum w:abstractNumId="10">
    <w:nsid w:val="20C8BF86"/>
    <w:multiLevelType w:val="singleLevel"/>
    <w:tmpl w:val="20C8BF86"/>
    <w:lvl w:ilvl="0" w:tentative="0">
      <w:start w:val="1"/>
      <w:numFmt w:val="decimal"/>
      <w:lvlText w:val="(%1)"/>
      <w:lvlJc w:val="left"/>
      <w:pPr>
        <w:ind w:left="425" w:hanging="425"/>
      </w:pPr>
      <w:rPr>
        <w:rFonts w:hint="default"/>
      </w:rPr>
    </w:lvl>
  </w:abstractNum>
  <w:abstractNum w:abstractNumId="11">
    <w:nsid w:val="2926B5BE"/>
    <w:multiLevelType w:val="singleLevel"/>
    <w:tmpl w:val="2926B5BE"/>
    <w:lvl w:ilvl="0" w:tentative="0">
      <w:start w:val="1"/>
      <w:numFmt w:val="decimal"/>
      <w:lvlText w:val="(%1)"/>
      <w:lvlJc w:val="left"/>
      <w:pPr>
        <w:ind w:left="425" w:hanging="425"/>
      </w:pPr>
      <w:rPr>
        <w:rFonts w:hint="default"/>
      </w:rPr>
    </w:lvl>
  </w:abstractNum>
  <w:abstractNum w:abstractNumId="12">
    <w:nsid w:val="2C9264E4"/>
    <w:multiLevelType w:val="singleLevel"/>
    <w:tmpl w:val="2C9264E4"/>
    <w:lvl w:ilvl="0" w:tentative="0">
      <w:start w:val="1"/>
      <w:numFmt w:val="decimal"/>
      <w:suff w:val="space"/>
      <w:lvlText w:val="%1."/>
      <w:lvlJc w:val="left"/>
      <w:pPr>
        <w:ind w:left="425" w:hanging="425"/>
      </w:pPr>
      <w:rPr>
        <w:rFonts w:hint="default"/>
      </w:rPr>
    </w:lvl>
  </w:abstractNum>
  <w:abstractNum w:abstractNumId="13">
    <w:nsid w:val="330E0B01"/>
    <w:multiLevelType w:val="singleLevel"/>
    <w:tmpl w:val="330E0B01"/>
    <w:lvl w:ilvl="0" w:tentative="0">
      <w:start w:val="1"/>
      <w:numFmt w:val="decimal"/>
      <w:suff w:val="space"/>
      <w:lvlText w:val="%1."/>
      <w:lvlJc w:val="left"/>
      <w:pPr>
        <w:ind w:left="425" w:hanging="425"/>
      </w:pPr>
      <w:rPr>
        <w:rFonts w:hint="default"/>
      </w:rPr>
    </w:lvl>
  </w:abstractNum>
  <w:abstractNum w:abstractNumId="14">
    <w:nsid w:val="383D08AC"/>
    <w:multiLevelType w:val="singleLevel"/>
    <w:tmpl w:val="383D08AC"/>
    <w:lvl w:ilvl="0" w:tentative="0">
      <w:start w:val="1"/>
      <w:numFmt w:val="decimal"/>
      <w:lvlText w:val="(%1)"/>
      <w:lvlJc w:val="left"/>
      <w:pPr>
        <w:ind w:left="425" w:hanging="425"/>
      </w:pPr>
      <w:rPr>
        <w:rFonts w:hint="default"/>
      </w:rPr>
    </w:lvl>
  </w:abstractNum>
  <w:abstractNum w:abstractNumId="15">
    <w:nsid w:val="546CEEDD"/>
    <w:multiLevelType w:val="singleLevel"/>
    <w:tmpl w:val="546CEEDD"/>
    <w:lvl w:ilvl="0" w:tentative="0">
      <w:start w:val="1"/>
      <w:numFmt w:val="decimal"/>
      <w:suff w:val="nothing"/>
      <w:lvlText w:val="%1"/>
      <w:lvlJc w:val="left"/>
      <w:pPr>
        <w:ind w:left="425" w:leftChars="0" w:hanging="425" w:firstLineChars="0"/>
      </w:pPr>
      <w:rPr>
        <w:rFonts w:hint="default"/>
      </w:rPr>
    </w:lvl>
  </w:abstractNum>
  <w:abstractNum w:abstractNumId="16">
    <w:nsid w:val="59BBBB48"/>
    <w:multiLevelType w:val="singleLevel"/>
    <w:tmpl w:val="59BBBB48"/>
    <w:lvl w:ilvl="0" w:tentative="0">
      <w:start w:val="1"/>
      <w:numFmt w:val="chineseCounting"/>
      <w:pStyle w:val="3"/>
      <w:suff w:val="nothing"/>
      <w:lvlText w:val="%1、"/>
      <w:lvlJc w:val="left"/>
      <w:pPr>
        <w:ind w:left="0" w:firstLine="420"/>
      </w:pPr>
      <w:rPr>
        <w:rFonts w:hint="eastAsia"/>
      </w:rPr>
    </w:lvl>
  </w:abstractNum>
  <w:abstractNum w:abstractNumId="17">
    <w:nsid w:val="5F2E3C81"/>
    <w:multiLevelType w:val="singleLevel"/>
    <w:tmpl w:val="5F2E3C81"/>
    <w:lvl w:ilvl="0" w:tentative="0">
      <w:start w:val="1"/>
      <w:numFmt w:val="decimal"/>
      <w:suff w:val="space"/>
      <w:lvlText w:val="%1."/>
      <w:lvlJc w:val="left"/>
      <w:pPr>
        <w:ind w:left="425" w:hanging="425"/>
      </w:pPr>
      <w:rPr>
        <w:rFonts w:hint="default"/>
      </w:rPr>
    </w:lvl>
  </w:abstractNum>
  <w:abstractNum w:abstractNumId="18">
    <w:nsid w:val="6A7EC390"/>
    <w:multiLevelType w:val="singleLevel"/>
    <w:tmpl w:val="6A7EC390"/>
    <w:lvl w:ilvl="0" w:tentative="0">
      <w:start w:val="1"/>
      <w:numFmt w:val="decimal"/>
      <w:lvlText w:val="%1."/>
      <w:lvlJc w:val="left"/>
      <w:pPr>
        <w:ind w:left="425" w:hanging="425"/>
      </w:pPr>
      <w:rPr>
        <w:rFonts w:hint="default"/>
      </w:rPr>
    </w:lvl>
  </w:abstractNum>
  <w:abstractNum w:abstractNumId="19">
    <w:nsid w:val="6CC3D90A"/>
    <w:multiLevelType w:val="singleLevel"/>
    <w:tmpl w:val="6CC3D90A"/>
    <w:lvl w:ilvl="0" w:tentative="0">
      <w:start w:val="1"/>
      <w:numFmt w:val="decimal"/>
      <w:suff w:val="space"/>
      <w:lvlText w:val="%1."/>
      <w:lvlJc w:val="left"/>
      <w:pPr>
        <w:ind w:left="425" w:hanging="425"/>
      </w:pPr>
      <w:rPr>
        <w:rFonts w:hint="default"/>
      </w:rPr>
    </w:lvl>
  </w:abstractNum>
  <w:abstractNum w:abstractNumId="20">
    <w:nsid w:val="73BA3735"/>
    <w:multiLevelType w:val="singleLevel"/>
    <w:tmpl w:val="73BA3735"/>
    <w:lvl w:ilvl="0" w:tentative="0">
      <w:start w:val="1"/>
      <w:numFmt w:val="decimal"/>
      <w:lvlText w:val="(%1)"/>
      <w:lvlJc w:val="left"/>
      <w:pPr>
        <w:ind w:left="425" w:hanging="425"/>
      </w:pPr>
      <w:rPr>
        <w:rFonts w:hint="default"/>
      </w:rPr>
    </w:lvl>
  </w:abstractNum>
  <w:abstractNum w:abstractNumId="21">
    <w:nsid w:val="7743D84C"/>
    <w:multiLevelType w:val="singleLevel"/>
    <w:tmpl w:val="7743D84C"/>
    <w:lvl w:ilvl="0" w:tentative="0">
      <w:start w:val="1"/>
      <w:numFmt w:val="decimal"/>
      <w:suff w:val="space"/>
      <w:lvlText w:val="%1."/>
      <w:lvlJc w:val="left"/>
      <w:pPr>
        <w:ind w:left="425" w:hanging="425"/>
      </w:pPr>
      <w:rPr>
        <w:rFonts w:hint="default"/>
      </w:rPr>
    </w:lvl>
  </w:abstractNum>
  <w:num w:numId="1">
    <w:abstractNumId w:val="16"/>
  </w:num>
  <w:num w:numId="2">
    <w:abstractNumId w:val="6"/>
  </w:num>
  <w:num w:numId="3">
    <w:abstractNumId w:val="4"/>
  </w:num>
  <w:num w:numId="4">
    <w:abstractNumId w:val="16"/>
    <w:lvlOverride w:ilvl="0">
      <w:startOverride w:val="1"/>
    </w:lvlOverride>
  </w:num>
  <w:num w:numId="5">
    <w:abstractNumId w:val="21"/>
  </w:num>
  <w:num w:numId="6">
    <w:abstractNumId w:val="19"/>
  </w:num>
  <w:num w:numId="7">
    <w:abstractNumId w:val="1"/>
  </w:num>
  <w:num w:numId="8">
    <w:abstractNumId w:val="17"/>
  </w:num>
  <w:num w:numId="9">
    <w:abstractNumId w:val="13"/>
  </w:num>
  <w:num w:numId="10">
    <w:abstractNumId w:val="8"/>
  </w:num>
  <w:num w:numId="11">
    <w:abstractNumId w:val="12"/>
  </w:num>
  <w:num w:numId="12">
    <w:abstractNumId w:val="2"/>
  </w:num>
  <w:num w:numId="13">
    <w:abstractNumId w:val="7"/>
  </w:num>
  <w:num w:numId="14">
    <w:abstractNumId w:val="20"/>
  </w:num>
  <w:num w:numId="15">
    <w:abstractNumId w:val="10"/>
  </w:num>
  <w:num w:numId="16">
    <w:abstractNumId w:val="0"/>
  </w:num>
  <w:num w:numId="17">
    <w:abstractNumId w:val="15"/>
  </w:num>
  <w:num w:numId="18">
    <w:abstractNumId w:val="14"/>
  </w:num>
  <w:num w:numId="19">
    <w:abstractNumId w:val="11"/>
  </w:num>
  <w:num w:numId="20">
    <w:abstractNumId w:val="16"/>
    <w:lvlOverride w:ilvl="0">
      <w:startOverride w:val="1"/>
    </w:lvlOverride>
  </w:num>
  <w:num w:numId="21">
    <w:abstractNumId w:val="18"/>
  </w:num>
  <w:num w:numId="22">
    <w:abstractNumId w:val="3"/>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D3C05"/>
    <w:rsid w:val="032C6B26"/>
    <w:rsid w:val="07F97307"/>
    <w:rsid w:val="090917CB"/>
    <w:rsid w:val="0B974E6D"/>
    <w:rsid w:val="0EC73CBB"/>
    <w:rsid w:val="0EFA3EC7"/>
    <w:rsid w:val="1089259B"/>
    <w:rsid w:val="11C36FC8"/>
    <w:rsid w:val="16846935"/>
    <w:rsid w:val="176645F2"/>
    <w:rsid w:val="193405B1"/>
    <w:rsid w:val="19BA11A4"/>
    <w:rsid w:val="21895E65"/>
    <w:rsid w:val="28A17421"/>
    <w:rsid w:val="330E785B"/>
    <w:rsid w:val="357716E7"/>
    <w:rsid w:val="37082C9E"/>
    <w:rsid w:val="37CB1876"/>
    <w:rsid w:val="37DD4BDA"/>
    <w:rsid w:val="3A445910"/>
    <w:rsid w:val="3BAF50DA"/>
    <w:rsid w:val="40354679"/>
    <w:rsid w:val="40F260C6"/>
    <w:rsid w:val="425E03EE"/>
    <w:rsid w:val="42EB101F"/>
    <w:rsid w:val="4A765124"/>
    <w:rsid w:val="4B936336"/>
    <w:rsid w:val="4C3B5F55"/>
    <w:rsid w:val="564E1B99"/>
    <w:rsid w:val="571B4242"/>
    <w:rsid w:val="57293622"/>
    <w:rsid w:val="57486D6A"/>
    <w:rsid w:val="5B0A3DF9"/>
    <w:rsid w:val="5B6A4CA1"/>
    <w:rsid w:val="5E230800"/>
    <w:rsid w:val="5E2544A0"/>
    <w:rsid w:val="5E5A6011"/>
    <w:rsid w:val="5F1020E1"/>
    <w:rsid w:val="601B0D3D"/>
    <w:rsid w:val="603B13E0"/>
    <w:rsid w:val="615547CC"/>
    <w:rsid w:val="62EF3787"/>
    <w:rsid w:val="6D3E42BD"/>
    <w:rsid w:val="6E53278F"/>
    <w:rsid w:val="717669D3"/>
    <w:rsid w:val="748A1746"/>
    <w:rsid w:val="75527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djustRightInd/>
      <w:snapToGrid/>
      <w:spacing w:beforeLines="0" w:beforeAutospacing="0" w:afterLines="0" w:afterAutospacing="0" w:line="360" w:lineRule="auto"/>
      <w:ind w:firstLine="420" w:firstLineChars="200"/>
      <w:jc w:val="both"/>
      <w:outlineLvl w:val="0"/>
    </w:pPr>
    <w:rPr>
      <w:rFonts w:ascii="Times New Roman" w:hAnsi="Times New Roman" w:eastAsia="宋体"/>
      <w:b/>
      <w:kern w:val="44"/>
      <w:sz w:val="30"/>
      <w:szCs w:val="30"/>
    </w:rPr>
  </w:style>
  <w:style w:type="paragraph" w:styleId="3">
    <w:name w:val="heading 2"/>
    <w:basedOn w:val="1"/>
    <w:next w:val="1"/>
    <w:unhideWhenUsed/>
    <w:qFormat/>
    <w:uiPriority w:val="0"/>
    <w:pPr>
      <w:keepNext/>
      <w:keepLines/>
      <w:numPr>
        <w:ilvl w:val="0"/>
        <w:numId w:val="1"/>
      </w:numPr>
      <w:adjustRightInd/>
      <w:snapToGrid/>
      <w:spacing w:beforeLines="0" w:beforeAutospacing="0" w:afterLines="0" w:afterAutospacing="0" w:line="360" w:lineRule="auto"/>
      <w:ind w:firstLine="0"/>
      <w:outlineLvl w:val="1"/>
    </w:pPr>
    <w:rPr>
      <w:rFonts w:ascii="Times New Roman" w:hAnsi="Times New Roman" w:eastAsia="宋体"/>
      <w:b/>
      <w:sz w:val="28"/>
      <w:szCs w:val="28"/>
    </w:rPr>
  </w:style>
  <w:style w:type="paragraph" w:styleId="4">
    <w:name w:val="heading 3"/>
    <w:basedOn w:val="1"/>
    <w:next w:val="1"/>
    <w:unhideWhenUsed/>
    <w:qFormat/>
    <w:uiPriority w:val="0"/>
    <w:pPr>
      <w:keepNext/>
      <w:keepLines/>
      <w:adjustRightInd/>
      <w:snapToGrid/>
      <w:spacing w:beforeLines="0" w:beforeAutospacing="0" w:afterLines="0" w:afterAutospacing="0" w:line="360" w:lineRule="auto"/>
      <w:ind w:firstLine="420" w:firstLineChars="200"/>
      <w:jc w:val="both"/>
      <w:outlineLvl w:val="2"/>
    </w:pPr>
    <w:rPr>
      <w:rFonts w:ascii="Arial" w:hAnsi="Arial" w:eastAsia="宋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6773</Words>
  <Characters>6982</Characters>
  <TotalTime>13</TotalTime>
  <ScaleCrop>false</ScaleCrop>
  <LinksUpToDate>false</LinksUpToDate>
  <CharactersWithSpaces>7133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2025-09-05T09:49:00Z</dcterms:created>
  <dc:creator>海南和信源招标代理有限公司</dc:creator>
  <cp:lastModifiedBy>WPS_1586600227</cp:lastModifiedBy>
  <dcterms:modified xsi:type="dcterms:W3CDTF">2025-12-03T02:15:32Z</dcterms:modified>
  <dc:subject>公开招标采购文件</dc:subject>
  <dc:title>公开招标范本初稿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2025-10-14T15:38:35Z</vt:filetime>
  </property>
  <property fmtid="{D5CDD505-2E9C-101B-9397-08002B2CF9AE}" pid="4" name="KSOTemplateDocerSaveRecord">
    <vt:lpwstr>eyJoZGlkIjoiOWI3ODI2Njk4OWZjZmZhMDE1ZTM5MzQwMGUyYjJjNGIiLCJ1c2VySWQiOiI5NDcyODAxMjIifQ==</vt:lpwstr>
  </property>
  <property fmtid="{D5CDD505-2E9C-101B-9397-08002B2CF9AE}" pid="5" name="KSOProductBuildVer">
    <vt:lpwstr>2052-12.1.0.23542</vt:lpwstr>
  </property>
  <property fmtid="{D5CDD505-2E9C-101B-9397-08002B2CF9AE}" pid="6" name="ICV">
    <vt:lpwstr>B5E9571465EB42358BD61990F9B73243_13</vt:lpwstr>
  </property>
</Properties>
</file>